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03CAD0" w14:textId="77777777" w:rsidR="00F91CDA" w:rsidRDefault="00832ADD">
      <w:pPr>
        <w:jc w:val="center"/>
        <w:rPr>
          <w:b/>
          <w:sz w:val="28"/>
          <w:szCs w:val="28"/>
        </w:rPr>
      </w:pPr>
      <w:r>
        <w:rPr>
          <w:sz w:val="22"/>
          <w:szCs w:val="22"/>
        </w:rPr>
        <w:t xml:space="preserve">　</w:t>
      </w:r>
      <w:r>
        <w:rPr>
          <w:b/>
          <w:sz w:val="28"/>
          <w:szCs w:val="28"/>
        </w:rPr>
        <w:t>道徳科</w:t>
      </w:r>
      <w:r w:rsidR="00561100">
        <w:rPr>
          <w:rFonts w:hint="eastAsia"/>
          <w:b/>
          <w:sz w:val="28"/>
          <w:szCs w:val="28"/>
        </w:rPr>
        <w:t>学習指導案</w:t>
      </w:r>
      <w:r>
        <w:rPr>
          <w:b/>
          <w:sz w:val="28"/>
          <w:szCs w:val="28"/>
        </w:rPr>
        <w:t xml:space="preserve">　</w:t>
      </w:r>
    </w:p>
    <w:p w14:paraId="4A625E68" w14:textId="1AD5CC15" w:rsidR="00D75A0E" w:rsidRPr="00F91CDA" w:rsidRDefault="00832ADD" w:rsidP="00F91CDA">
      <w:pPr>
        <w:jc w:val="center"/>
        <w:rPr>
          <w:b/>
          <w:sz w:val="28"/>
          <w:szCs w:val="28"/>
        </w:rPr>
      </w:pPr>
      <w:r>
        <w:rPr>
          <w:b/>
          <w:sz w:val="28"/>
          <w:szCs w:val="28"/>
        </w:rPr>
        <w:t>〜</w:t>
      </w:r>
      <w:r w:rsidR="00F91CDA">
        <w:rPr>
          <w:rFonts w:hint="eastAsia"/>
          <w:b/>
          <w:sz w:val="28"/>
          <w:szCs w:val="28"/>
        </w:rPr>
        <w:t>課題選択で個別最適</w:t>
      </w:r>
      <w:r w:rsidR="0091038D">
        <w:rPr>
          <w:rFonts w:hint="eastAsia"/>
          <w:b/>
          <w:sz w:val="28"/>
          <w:szCs w:val="28"/>
        </w:rPr>
        <w:t>に、対話的学習で</w:t>
      </w:r>
      <w:r w:rsidR="00F91CDA">
        <w:rPr>
          <w:rFonts w:hint="eastAsia"/>
          <w:b/>
          <w:sz w:val="28"/>
          <w:szCs w:val="28"/>
        </w:rPr>
        <w:t>協働的に</w:t>
      </w:r>
      <w:r w:rsidR="0091038D">
        <w:rPr>
          <w:rFonts w:hint="eastAsia"/>
          <w:b/>
          <w:sz w:val="28"/>
          <w:szCs w:val="28"/>
        </w:rPr>
        <w:t>学ぶ</w:t>
      </w:r>
      <w:r>
        <w:rPr>
          <w:b/>
          <w:sz w:val="28"/>
          <w:szCs w:val="28"/>
        </w:rPr>
        <w:t>情報モラル学習〜</w:t>
      </w:r>
    </w:p>
    <w:p w14:paraId="49D39B02" w14:textId="77777777" w:rsidR="00A14C98" w:rsidRDefault="00A14C98"/>
    <w:p w14:paraId="478D69B7" w14:textId="4601B042" w:rsidR="00D75A0E" w:rsidRPr="00330D65" w:rsidRDefault="00832ADD">
      <w:pPr>
        <w:rPr>
          <w:b/>
          <w:color w:val="000000"/>
        </w:rPr>
      </w:pPr>
      <w:r w:rsidRPr="0005168F">
        <w:rPr>
          <w:b/>
        </w:rPr>
        <w:t xml:space="preserve">　</w:t>
      </w:r>
      <w:r w:rsidRPr="0005168F">
        <w:rPr>
          <w:b/>
          <w:color w:val="000000"/>
        </w:rPr>
        <w:t>本時の指導</w:t>
      </w:r>
    </w:p>
    <w:p w14:paraId="171D5FB5" w14:textId="77777777" w:rsidR="00D75A0E" w:rsidRPr="00330D65" w:rsidRDefault="00832ADD">
      <w:pPr>
        <w:numPr>
          <w:ilvl w:val="0"/>
          <w:numId w:val="1"/>
        </w:numPr>
        <w:pBdr>
          <w:top w:val="nil"/>
          <w:left w:val="nil"/>
          <w:bottom w:val="nil"/>
          <w:right w:val="nil"/>
          <w:between w:val="nil"/>
        </w:pBdr>
        <w:rPr>
          <w:b/>
          <w:color w:val="000000"/>
        </w:rPr>
      </w:pPr>
      <w:r w:rsidRPr="00330D65">
        <w:rPr>
          <w:rFonts w:eastAsia="Century"/>
          <w:b/>
          <w:color w:val="000000"/>
        </w:rPr>
        <w:t>ねらい</w:t>
      </w:r>
    </w:p>
    <w:p w14:paraId="5CED6E81" w14:textId="3DF0F339" w:rsidR="00D75A0E" w:rsidRPr="00330D65" w:rsidRDefault="00832ADD" w:rsidP="0005168F">
      <w:pPr>
        <w:pBdr>
          <w:top w:val="nil"/>
          <w:left w:val="nil"/>
          <w:bottom w:val="nil"/>
          <w:right w:val="nil"/>
          <w:between w:val="nil"/>
        </w:pBdr>
      </w:pPr>
      <w:r w:rsidRPr="00330D65">
        <w:t xml:space="preserve">　</w:t>
      </w:r>
      <w:r w:rsidR="00330D65" w:rsidRPr="00330D65">
        <w:rPr>
          <w:rFonts w:hint="eastAsia"/>
        </w:rPr>
        <w:t>インターネットや</w:t>
      </w:r>
      <w:r w:rsidR="00330D65" w:rsidRPr="00330D65">
        <w:rPr>
          <w:rFonts w:hint="eastAsia"/>
        </w:rPr>
        <w:t>SNS</w:t>
      </w:r>
      <w:r w:rsidR="0005168F">
        <w:rPr>
          <w:rFonts w:hint="eastAsia"/>
        </w:rPr>
        <w:t>の特徴や</w:t>
      </w:r>
      <w:r w:rsidR="00330D65" w:rsidRPr="00330D65">
        <w:rPr>
          <w:rFonts w:hint="eastAsia"/>
        </w:rPr>
        <w:t>危険性について理解し、自分や周りの</w:t>
      </w:r>
      <w:r w:rsidR="0005168F">
        <w:rPr>
          <w:rFonts w:hint="eastAsia"/>
        </w:rPr>
        <w:t>人の</w:t>
      </w:r>
      <w:r w:rsidR="00330D65" w:rsidRPr="00330D65">
        <w:rPr>
          <w:rFonts w:hint="eastAsia"/>
        </w:rPr>
        <w:t>安全を考えながら正しく使おうとする態度を養う。</w:t>
      </w:r>
    </w:p>
    <w:p w14:paraId="1BB53D35" w14:textId="20BC11D4" w:rsidR="00D75A0E" w:rsidRPr="00330D65" w:rsidRDefault="00832ADD">
      <w:pPr>
        <w:rPr>
          <w:b/>
          <w:color w:val="000000"/>
        </w:rPr>
      </w:pPr>
      <w:r w:rsidRPr="00330D65">
        <w:rPr>
          <w:b/>
          <w:color w:val="000000"/>
        </w:rPr>
        <w:t>（２）展開</w:t>
      </w:r>
    </w:p>
    <w:tbl>
      <w:tblPr>
        <w:tblStyle w:val="af0"/>
        <w:tblW w:w="9802"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2"/>
        <w:gridCol w:w="4998"/>
        <w:gridCol w:w="3962"/>
      </w:tblGrid>
      <w:tr w:rsidR="00D75A0E" w14:paraId="68EECB4F" w14:textId="77777777" w:rsidTr="00330D65">
        <w:trPr>
          <w:trHeight w:val="503"/>
        </w:trPr>
        <w:tc>
          <w:tcPr>
            <w:tcW w:w="842" w:type="dxa"/>
            <w:shd w:val="clear" w:color="auto" w:fill="A6A6A6"/>
          </w:tcPr>
          <w:p w14:paraId="12F9D4C7" w14:textId="77777777" w:rsidR="00D75A0E" w:rsidRDefault="00D75A0E">
            <w:pPr>
              <w:jc w:val="center"/>
              <w:rPr>
                <w:b/>
                <w:color w:val="000000"/>
              </w:rPr>
            </w:pPr>
          </w:p>
        </w:tc>
        <w:tc>
          <w:tcPr>
            <w:tcW w:w="4998" w:type="dxa"/>
            <w:shd w:val="clear" w:color="auto" w:fill="A6A6A6"/>
            <w:vAlign w:val="center"/>
          </w:tcPr>
          <w:p w14:paraId="15648474" w14:textId="77777777" w:rsidR="00D75A0E" w:rsidRPr="00330D65" w:rsidRDefault="00832ADD">
            <w:pPr>
              <w:jc w:val="center"/>
              <w:rPr>
                <w:b/>
                <w:color w:val="000000"/>
              </w:rPr>
            </w:pPr>
            <w:r w:rsidRPr="00330D65">
              <w:rPr>
                <w:b/>
                <w:color w:val="000000"/>
              </w:rPr>
              <w:t>学習活動（主な発問と予想される児童の意識）</w:t>
            </w:r>
          </w:p>
        </w:tc>
        <w:tc>
          <w:tcPr>
            <w:tcW w:w="3962" w:type="dxa"/>
            <w:shd w:val="clear" w:color="auto" w:fill="A6A6A6"/>
            <w:vAlign w:val="center"/>
          </w:tcPr>
          <w:p w14:paraId="4C3A056C" w14:textId="77777777" w:rsidR="00D75A0E" w:rsidRDefault="00832ADD">
            <w:pPr>
              <w:ind w:left="57" w:firstLine="1353"/>
              <w:rPr>
                <w:b/>
                <w:color w:val="000000"/>
              </w:rPr>
            </w:pPr>
            <w:r>
              <w:rPr>
                <w:b/>
                <w:color w:val="000000"/>
              </w:rPr>
              <w:t>指導上の留意点</w:t>
            </w:r>
          </w:p>
        </w:tc>
      </w:tr>
      <w:tr w:rsidR="00D75A0E" w14:paraId="2A6CE3EB" w14:textId="77777777" w:rsidTr="00330D65">
        <w:trPr>
          <w:trHeight w:val="968"/>
        </w:trPr>
        <w:tc>
          <w:tcPr>
            <w:tcW w:w="842" w:type="dxa"/>
            <w:shd w:val="clear" w:color="auto" w:fill="A6A6A6"/>
          </w:tcPr>
          <w:p w14:paraId="2BFA960E" w14:textId="77777777" w:rsidR="00D75A0E" w:rsidRDefault="00D75A0E">
            <w:pPr>
              <w:jc w:val="center"/>
              <w:rPr>
                <w:b/>
                <w:color w:val="000000"/>
              </w:rPr>
            </w:pPr>
          </w:p>
          <w:p w14:paraId="475B5055" w14:textId="77777777" w:rsidR="00D75A0E" w:rsidRDefault="00D75A0E">
            <w:pPr>
              <w:jc w:val="center"/>
              <w:rPr>
                <w:b/>
                <w:color w:val="000000"/>
              </w:rPr>
            </w:pPr>
          </w:p>
          <w:p w14:paraId="15259E07" w14:textId="77777777" w:rsidR="00D75A0E" w:rsidRDefault="00832ADD">
            <w:pPr>
              <w:jc w:val="center"/>
              <w:rPr>
                <w:b/>
                <w:color w:val="000000"/>
              </w:rPr>
            </w:pPr>
            <w:r>
              <w:rPr>
                <w:b/>
                <w:color w:val="000000"/>
              </w:rPr>
              <w:t>導</w:t>
            </w:r>
          </w:p>
          <w:p w14:paraId="5F2C4184" w14:textId="77777777" w:rsidR="00D75A0E" w:rsidRDefault="00832ADD">
            <w:pPr>
              <w:jc w:val="center"/>
              <w:rPr>
                <w:b/>
                <w:color w:val="000000"/>
              </w:rPr>
            </w:pPr>
            <w:r>
              <w:rPr>
                <w:b/>
                <w:color w:val="000000"/>
              </w:rPr>
              <w:t>入</w:t>
            </w:r>
          </w:p>
          <w:p w14:paraId="3FDA5007" w14:textId="77777777" w:rsidR="00D75A0E" w:rsidRDefault="00D75A0E">
            <w:pPr>
              <w:jc w:val="center"/>
              <w:rPr>
                <w:b/>
                <w:color w:val="000000"/>
              </w:rPr>
            </w:pPr>
          </w:p>
          <w:p w14:paraId="353CE5AD" w14:textId="77777777" w:rsidR="00D75A0E" w:rsidRDefault="00832ADD">
            <w:pPr>
              <w:jc w:val="center"/>
              <w:rPr>
                <w:b/>
                <w:color w:val="000000"/>
              </w:rPr>
            </w:pPr>
            <w:r>
              <w:rPr>
                <w:b/>
              </w:rPr>
              <w:t>１０</w:t>
            </w:r>
          </w:p>
          <w:p w14:paraId="7C43DC1C" w14:textId="77777777" w:rsidR="00D75A0E" w:rsidRDefault="00832ADD">
            <w:pPr>
              <w:jc w:val="center"/>
              <w:rPr>
                <w:b/>
                <w:color w:val="000000"/>
              </w:rPr>
            </w:pPr>
            <w:r>
              <w:rPr>
                <w:b/>
                <w:color w:val="000000"/>
              </w:rPr>
              <w:t>分</w:t>
            </w:r>
          </w:p>
          <w:p w14:paraId="52601C33" w14:textId="77777777" w:rsidR="00D75A0E" w:rsidRDefault="00D75A0E">
            <w:pPr>
              <w:jc w:val="center"/>
              <w:rPr>
                <w:b/>
                <w:color w:val="000000"/>
              </w:rPr>
            </w:pPr>
          </w:p>
        </w:tc>
        <w:tc>
          <w:tcPr>
            <w:tcW w:w="4998" w:type="dxa"/>
          </w:tcPr>
          <w:p w14:paraId="1533C362" w14:textId="3C20F3F7" w:rsidR="008D4844" w:rsidRPr="00330D65" w:rsidRDefault="00832ADD" w:rsidP="008D4844">
            <w:pPr>
              <w:pStyle w:val="ab"/>
              <w:numPr>
                <w:ilvl w:val="0"/>
                <w:numId w:val="2"/>
              </w:numPr>
              <w:ind w:leftChars="0"/>
              <w:rPr>
                <w:b/>
                <w:u w:val="thick"/>
              </w:rPr>
            </w:pPr>
            <w:r w:rsidRPr="00330D65">
              <w:rPr>
                <w:b/>
                <w:u w:val="thick"/>
              </w:rPr>
              <w:t>身のまわりの情報環境を捉える</w:t>
            </w:r>
          </w:p>
          <w:p w14:paraId="0565072A" w14:textId="4FB8ABC3" w:rsidR="00D75A0E" w:rsidRPr="00330D65" w:rsidRDefault="00832ADD">
            <w:pPr>
              <w:rPr>
                <w:b/>
                <w:bCs/>
              </w:rPr>
            </w:pPr>
            <w:r w:rsidRPr="00330D65">
              <w:rPr>
                <w:b/>
                <w:bCs/>
                <w:color w:val="000000"/>
              </w:rPr>
              <w:t>T</w:t>
            </w:r>
            <w:r w:rsidRPr="00330D65">
              <w:rPr>
                <w:b/>
                <w:bCs/>
                <w:color w:val="000000"/>
              </w:rPr>
              <w:t>：</w:t>
            </w:r>
            <w:r w:rsidRPr="00330D65">
              <w:rPr>
                <w:b/>
                <w:bCs/>
              </w:rPr>
              <w:t>SNS</w:t>
            </w:r>
            <w:r w:rsidRPr="00330D65">
              <w:rPr>
                <w:b/>
                <w:bCs/>
              </w:rPr>
              <w:t>でこんな投稿</w:t>
            </w:r>
            <w:r w:rsidR="00821A22">
              <w:rPr>
                <w:rFonts w:hint="eastAsia"/>
                <w:b/>
                <w:bCs/>
              </w:rPr>
              <w:t>を</w:t>
            </w:r>
            <w:r w:rsidRPr="00330D65">
              <w:rPr>
                <w:b/>
                <w:bCs/>
              </w:rPr>
              <w:t>よく見かけ</w:t>
            </w:r>
            <w:r w:rsidR="00821A22">
              <w:rPr>
                <w:rFonts w:hint="eastAsia"/>
                <w:b/>
                <w:bCs/>
              </w:rPr>
              <w:t>ませんか</w:t>
            </w:r>
            <w:r w:rsidRPr="00330D65">
              <w:rPr>
                <w:b/>
                <w:bCs/>
              </w:rPr>
              <w:t>？</w:t>
            </w:r>
          </w:p>
          <w:p w14:paraId="0FD09161" w14:textId="77777777" w:rsidR="00D75A0E" w:rsidRPr="00330D65" w:rsidRDefault="00832ADD">
            <w:r w:rsidRPr="00330D65">
              <w:t xml:space="preserve">・よく見る！　・私もやってる！　</w:t>
            </w:r>
          </w:p>
          <w:p w14:paraId="4F65F5C7" w14:textId="77777777" w:rsidR="00D75A0E" w:rsidRPr="00330D65" w:rsidRDefault="00832ADD">
            <w:r w:rsidRPr="00330D65">
              <w:t>・〇〇さんが上手だよね！</w:t>
            </w:r>
          </w:p>
          <w:p w14:paraId="17209327" w14:textId="1F63783B" w:rsidR="008D4844" w:rsidRDefault="00F8176A">
            <w:pPr>
              <w:rPr>
                <w:noProof/>
              </w:rPr>
            </w:pPr>
            <w:r w:rsidRPr="00F8176A">
              <w:rPr>
                <w:noProof/>
              </w:rPr>
              <w:drawing>
                <wp:inline distT="0" distB="0" distL="0" distR="0" wp14:anchorId="4248E2C4" wp14:editId="46083B7C">
                  <wp:extent cx="1457884" cy="1028017"/>
                  <wp:effectExtent l="0" t="0" r="0" b="1270"/>
                  <wp:docPr id="6188684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86842" name=""/>
                          <pic:cNvPicPr/>
                        </pic:nvPicPr>
                        <pic:blipFill>
                          <a:blip r:embed="rId9"/>
                          <a:stretch>
                            <a:fillRect/>
                          </a:stretch>
                        </pic:blipFill>
                        <pic:spPr>
                          <a:xfrm>
                            <a:off x="0" y="0"/>
                            <a:ext cx="1479018" cy="1042920"/>
                          </a:xfrm>
                          <a:prstGeom prst="rect">
                            <a:avLst/>
                          </a:prstGeom>
                        </pic:spPr>
                      </pic:pic>
                    </a:graphicData>
                  </a:graphic>
                </wp:inline>
              </w:drawing>
            </w:r>
          </w:p>
          <w:p w14:paraId="6386A124" w14:textId="77777777" w:rsidR="006D11A4" w:rsidRDefault="006D11A4"/>
          <w:p w14:paraId="1592AE55" w14:textId="240409FE" w:rsidR="00D75A0E" w:rsidRPr="00330D65" w:rsidRDefault="00832ADD">
            <w:pPr>
              <w:rPr>
                <w:b/>
                <w:bCs/>
              </w:rPr>
            </w:pPr>
            <w:r w:rsidRPr="00330D65">
              <w:rPr>
                <w:b/>
                <w:bCs/>
              </w:rPr>
              <w:t>T</w:t>
            </w:r>
            <w:r w:rsidRPr="00330D65">
              <w:rPr>
                <w:b/>
                <w:bCs/>
              </w:rPr>
              <w:t>：こういう投稿</w:t>
            </w:r>
            <w:r w:rsidR="00821A22">
              <w:rPr>
                <w:rFonts w:hint="eastAsia"/>
                <w:b/>
                <w:bCs/>
              </w:rPr>
              <w:t>は</w:t>
            </w:r>
            <w:r w:rsidRPr="00330D65">
              <w:rPr>
                <w:b/>
                <w:bCs/>
              </w:rPr>
              <w:t>楽しい</w:t>
            </w:r>
            <w:r w:rsidR="00821A22">
              <w:rPr>
                <w:rFonts w:hint="eastAsia"/>
                <w:b/>
                <w:bCs/>
              </w:rPr>
              <w:t>ですか</w:t>
            </w:r>
            <w:r w:rsidRPr="00330D65">
              <w:rPr>
                <w:b/>
                <w:bCs/>
              </w:rPr>
              <w:t>？</w:t>
            </w:r>
          </w:p>
          <w:p w14:paraId="3736C0F4" w14:textId="77777777" w:rsidR="00D75A0E" w:rsidRPr="00330D65" w:rsidRDefault="00832ADD">
            <w:r w:rsidRPr="00330D65">
              <w:t>・楽しい！　・見るのも楽しい！</w:t>
            </w:r>
          </w:p>
          <w:p w14:paraId="38DDEC04" w14:textId="77777777" w:rsidR="008D4844" w:rsidRPr="00330D65" w:rsidRDefault="008D4844"/>
          <w:p w14:paraId="4A9534D2" w14:textId="50BF27D8" w:rsidR="00D75A0E" w:rsidRPr="00330D65" w:rsidRDefault="00832ADD">
            <w:pPr>
              <w:rPr>
                <w:b/>
                <w:bCs/>
              </w:rPr>
            </w:pPr>
            <w:r w:rsidRPr="00330D65">
              <w:rPr>
                <w:b/>
                <w:bCs/>
              </w:rPr>
              <w:t>補：例えばどんなところ</w:t>
            </w:r>
            <w:r w:rsidR="0005168F">
              <w:rPr>
                <w:rFonts w:hint="eastAsia"/>
                <w:b/>
                <w:bCs/>
              </w:rPr>
              <w:t>でしょう</w:t>
            </w:r>
            <w:r w:rsidRPr="00330D65">
              <w:rPr>
                <w:b/>
                <w:bCs/>
              </w:rPr>
              <w:t>？</w:t>
            </w:r>
          </w:p>
          <w:p w14:paraId="59183082" w14:textId="77777777" w:rsidR="00D75A0E" w:rsidRPr="00330D65" w:rsidRDefault="00832ADD">
            <w:r w:rsidRPr="00330D65">
              <w:t>・色んな人の好きなことが分かる！</w:t>
            </w:r>
          </w:p>
          <w:p w14:paraId="1009CB5D" w14:textId="77777777" w:rsidR="00D75A0E" w:rsidRPr="00330D65" w:rsidRDefault="00832ADD">
            <w:r w:rsidRPr="00330D65">
              <w:t>・楽しいところとか、</w:t>
            </w:r>
          </w:p>
          <w:p w14:paraId="62CB63FC" w14:textId="6D3CFB37" w:rsidR="00D75A0E" w:rsidRPr="00330D65" w:rsidRDefault="00832ADD">
            <w:r w:rsidRPr="00330D65">
              <w:t xml:space="preserve">　流行ってる振り付けとか</w:t>
            </w:r>
            <w:r w:rsidR="00364AFF">
              <w:rPr>
                <w:rFonts w:hint="eastAsia"/>
              </w:rPr>
              <w:t>を</w:t>
            </w:r>
            <w:r w:rsidRPr="00330D65">
              <w:t>知</w:t>
            </w:r>
            <w:r w:rsidR="008D2F41">
              <w:rPr>
                <w:rFonts w:hint="eastAsia"/>
              </w:rPr>
              <w:t>ることができ</w:t>
            </w:r>
            <w:r w:rsidRPr="00330D65">
              <w:t>る！</w:t>
            </w:r>
          </w:p>
          <w:p w14:paraId="7C092A23" w14:textId="77777777" w:rsidR="008D4844" w:rsidRPr="00330D65" w:rsidRDefault="008D4844"/>
          <w:p w14:paraId="2AF43BCD" w14:textId="4F38EA7E" w:rsidR="00821A22" w:rsidRDefault="00832ADD">
            <w:pPr>
              <w:rPr>
                <w:b/>
                <w:bCs/>
              </w:rPr>
            </w:pPr>
            <w:r w:rsidRPr="00330D65">
              <w:rPr>
                <w:b/>
                <w:bCs/>
              </w:rPr>
              <w:t>T</w:t>
            </w:r>
            <w:r w:rsidRPr="00330D65">
              <w:rPr>
                <w:b/>
                <w:bCs/>
              </w:rPr>
              <w:t>：なるほど。反対にこういう投稿</w:t>
            </w:r>
            <w:r w:rsidR="00821A22">
              <w:rPr>
                <w:rFonts w:hint="eastAsia"/>
                <w:b/>
                <w:bCs/>
              </w:rPr>
              <w:t>が</w:t>
            </w:r>
          </w:p>
          <w:p w14:paraId="1660ADF8" w14:textId="7AFAD714" w:rsidR="00D75A0E" w:rsidRPr="00330D65" w:rsidRDefault="00832ADD" w:rsidP="00821A22">
            <w:pPr>
              <w:ind w:firstLineChars="200" w:firstLine="422"/>
              <w:rPr>
                <w:b/>
                <w:bCs/>
              </w:rPr>
            </w:pPr>
            <w:r w:rsidRPr="00330D65">
              <w:rPr>
                <w:b/>
                <w:bCs/>
              </w:rPr>
              <w:t>危険だな</w:t>
            </w:r>
            <w:r w:rsidR="00821A22">
              <w:rPr>
                <w:rFonts w:hint="eastAsia"/>
                <w:b/>
                <w:bCs/>
              </w:rPr>
              <w:t>、怖いな、</w:t>
            </w:r>
            <w:r w:rsidRPr="00330D65">
              <w:rPr>
                <w:b/>
                <w:bCs/>
              </w:rPr>
              <w:t>と思う人は</w:t>
            </w:r>
            <w:r w:rsidR="00821A22">
              <w:rPr>
                <w:rFonts w:hint="eastAsia"/>
                <w:b/>
                <w:bCs/>
              </w:rPr>
              <w:t>いますか</w:t>
            </w:r>
            <w:r w:rsidRPr="00330D65">
              <w:rPr>
                <w:b/>
                <w:bCs/>
              </w:rPr>
              <w:t>？</w:t>
            </w:r>
          </w:p>
          <w:p w14:paraId="15FEB393" w14:textId="77777777" w:rsidR="00D75A0E" w:rsidRPr="00330D65" w:rsidRDefault="00832ADD">
            <w:r w:rsidRPr="00330D65">
              <w:t>・思う！　・気をつければ大丈夫！</w:t>
            </w:r>
          </w:p>
          <w:p w14:paraId="4755DEE6" w14:textId="77777777" w:rsidR="008D4844" w:rsidRPr="00330D65" w:rsidRDefault="008D4844"/>
          <w:p w14:paraId="4A3E1AF5" w14:textId="77777777" w:rsidR="00821A22" w:rsidRDefault="00832ADD">
            <w:pPr>
              <w:rPr>
                <w:b/>
                <w:bCs/>
              </w:rPr>
            </w:pPr>
            <w:r w:rsidRPr="00330D65">
              <w:rPr>
                <w:b/>
                <w:bCs/>
              </w:rPr>
              <w:t>T</w:t>
            </w:r>
            <w:r w:rsidRPr="00330D65">
              <w:rPr>
                <w:b/>
                <w:bCs/>
              </w:rPr>
              <w:t>：『楽しい』と『危険』</w:t>
            </w:r>
            <w:r w:rsidR="00821A22">
              <w:rPr>
                <w:rFonts w:hint="eastAsia"/>
                <w:b/>
                <w:bCs/>
              </w:rPr>
              <w:t>で両方感じる人がいます</w:t>
            </w:r>
          </w:p>
          <w:p w14:paraId="5453D3B2" w14:textId="77777777" w:rsidR="00821A22" w:rsidRDefault="00821A22" w:rsidP="00821A22">
            <w:pPr>
              <w:ind w:firstLineChars="200" w:firstLine="422"/>
              <w:rPr>
                <w:b/>
                <w:bCs/>
              </w:rPr>
            </w:pPr>
            <w:r>
              <w:rPr>
                <w:rFonts w:hint="eastAsia"/>
                <w:b/>
                <w:bCs/>
              </w:rPr>
              <w:t>ね。どちらかに決められない人もいるかもし</w:t>
            </w:r>
          </w:p>
          <w:p w14:paraId="334EA4D8" w14:textId="77777777" w:rsidR="00821A22" w:rsidRDefault="00821A22" w:rsidP="00821A22">
            <w:pPr>
              <w:ind w:firstLineChars="200" w:firstLine="422"/>
              <w:rPr>
                <w:b/>
                <w:bCs/>
              </w:rPr>
            </w:pPr>
            <w:r>
              <w:rPr>
                <w:rFonts w:hint="eastAsia"/>
                <w:b/>
                <w:bCs/>
              </w:rPr>
              <w:t>れません。『楽しい』と『危険』の間だった</w:t>
            </w:r>
          </w:p>
          <w:p w14:paraId="673BD5E2" w14:textId="19D0FA6C" w:rsidR="00D75A0E" w:rsidRPr="00330D65" w:rsidRDefault="00821A22" w:rsidP="00821A22">
            <w:pPr>
              <w:ind w:firstLineChars="200" w:firstLine="422"/>
              <w:rPr>
                <w:b/>
                <w:bCs/>
              </w:rPr>
            </w:pPr>
            <w:r>
              <w:rPr>
                <w:rFonts w:hint="eastAsia"/>
                <w:b/>
                <w:bCs/>
              </w:rPr>
              <w:t>ら、ど</w:t>
            </w:r>
            <w:r w:rsidR="00832ADD" w:rsidRPr="00330D65">
              <w:rPr>
                <w:b/>
                <w:bCs/>
              </w:rPr>
              <w:t>れくらい</w:t>
            </w:r>
            <w:r>
              <w:rPr>
                <w:rFonts w:hint="eastAsia"/>
                <w:b/>
                <w:bCs/>
              </w:rPr>
              <w:t>の気持</w:t>
            </w:r>
            <w:r w:rsidR="00D004B8">
              <w:rPr>
                <w:rFonts w:hint="eastAsia"/>
                <w:b/>
                <w:bCs/>
              </w:rPr>
              <w:t>ちですか</w:t>
            </w:r>
            <w:r>
              <w:rPr>
                <w:rFonts w:hint="eastAsia"/>
                <w:b/>
                <w:bCs/>
              </w:rPr>
              <w:t>。</w:t>
            </w:r>
          </w:p>
          <w:p w14:paraId="7D8923E0" w14:textId="643C2F37" w:rsidR="00D75A0E" w:rsidRDefault="00832ADD">
            <w:pPr>
              <w:rPr>
                <w:b/>
              </w:rPr>
            </w:pPr>
            <w:r w:rsidRPr="00330D65">
              <w:rPr>
                <w:b/>
                <w:highlight w:val="yellow"/>
              </w:rPr>
              <w:t xml:space="preserve">　　ピン集計</w:t>
            </w:r>
            <w:r w:rsidR="008D4844" w:rsidRPr="00330D65">
              <w:rPr>
                <w:rFonts w:hint="eastAsia"/>
                <w:b/>
                <w:highlight w:val="yellow"/>
              </w:rPr>
              <w:t xml:space="preserve">　　</w:t>
            </w:r>
            <w:r w:rsidR="008D4844" w:rsidRPr="00330D65">
              <w:rPr>
                <w:rFonts w:hint="eastAsia"/>
                <w:b/>
              </w:rPr>
              <w:t xml:space="preserve"> </w:t>
            </w:r>
            <w:r w:rsidR="008D4844" w:rsidRPr="00330D65">
              <w:rPr>
                <w:rFonts w:hint="eastAsia"/>
                <w:b/>
              </w:rPr>
              <w:t xml:space="preserve">　　　</w:t>
            </w:r>
            <w:r w:rsidRPr="00330D65">
              <w:rPr>
                <w:b/>
              </w:rPr>
              <w:t xml:space="preserve">　　</w:t>
            </w:r>
          </w:p>
          <w:p w14:paraId="0CA9CBBE" w14:textId="5A937CCA" w:rsidR="006D11A4" w:rsidRDefault="00F8176A" w:rsidP="006D11A4">
            <w:pPr>
              <w:rPr>
                <w:noProof/>
              </w:rPr>
            </w:pPr>
            <w:r w:rsidRPr="00F8176A">
              <w:rPr>
                <w:noProof/>
              </w:rPr>
              <w:drawing>
                <wp:inline distT="0" distB="0" distL="0" distR="0" wp14:anchorId="1AA51467" wp14:editId="672746A5">
                  <wp:extent cx="1175385" cy="832749"/>
                  <wp:effectExtent l="0" t="0" r="5715" b="5715"/>
                  <wp:docPr id="189332189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321892" name=""/>
                          <pic:cNvPicPr/>
                        </pic:nvPicPr>
                        <pic:blipFill>
                          <a:blip r:embed="rId10"/>
                          <a:stretch>
                            <a:fillRect/>
                          </a:stretch>
                        </pic:blipFill>
                        <pic:spPr>
                          <a:xfrm>
                            <a:off x="0" y="0"/>
                            <a:ext cx="1188609" cy="842118"/>
                          </a:xfrm>
                          <a:prstGeom prst="rect">
                            <a:avLst/>
                          </a:prstGeom>
                        </pic:spPr>
                      </pic:pic>
                    </a:graphicData>
                  </a:graphic>
                </wp:inline>
              </w:drawing>
            </w:r>
          </w:p>
          <w:p w14:paraId="0F983FAE" w14:textId="77777777" w:rsidR="00BE13E5" w:rsidRDefault="00BE13E5">
            <w:pPr>
              <w:rPr>
                <w:b/>
              </w:rPr>
            </w:pPr>
          </w:p>
          <w:p w14:paraId="52DA7322" w14:textId="77777777" w:rsidR="00D75A0E" w:rsidRPr="00330D65" w:rsidRDefault="00832ADD">
            <w:pPr>
              <w:rPr>
                <w:b/>
                <w:u w:val="thick"/>
              </w:rPr>
            </w:pPr>
            <w:r w:rsidRPr="00330D65">
              <w:rPr>
                <w:b/>
                <w:u w:val="thick"/>
              </w:rPr>
              <w:t>２．本時の課題を捉える</w:t>
            </w:r>
          </w:p>
          <w:p w14:paraId="217FBDEA" w14:textId="77777777" w:rsidR="00D75A0E" w:rsidRPr="00330D65" w:rsidRDefault="00832ADD">
            <w:pPr>
              <w:rPr>
                <w:b/>
                <w:bCs/>
              </w:rPr>
            </w:pPr>
            <w:r w:rsidRPr="00330D65">
              <w:rPr>
                <w:b/>
                <w:bCs/>
              </w:rPr>
              <w:t>T</w:t>
            </w:r>
            <w:r w:rsidRPr="00330D65">
              <w:rPr>
                <w:b/>
                <w:bCs/>
              </w:rPr>
              <w:t>：どうしてそこで示したのか、</w:t>
            </w:r>
          </w:p>
          <w:p w14:paraId="3CA57653" w14:textId="42CC08C4" w:rsidR="00D75A0E" w:rsidRPr="00330D65" w:rsidRDefault="00832ADD">
            <w:pPr>
              <w:rPr>
                <w:b/>
                <w:bCs/>
              </w:rPr>
            </w:pPr>
            <w:r w:rsidRPr="00330D65">
              <w:rPr>
                <w:b/>
                <w:bCs/>
              </w:rPr>
              <w:t xml:space="preserve">　</w:t>
            </w:r>
            <w:r w:rsidRPr="00330D65">
              <w:rPr>
                <w:b/>
                <w:bCs/>
              </w:rPr>
              <w:t xml:space="preserve">   </w:t>
            </w:r>
            <w:r w:rsidRPr="00330D65">
              <w:rPr>
                <w:b/>
                <w:bCs/>
              </w:rPr>
              <w:t>理由を教えてくれ</w:t>
            </w:r>
            <w:r w:rsidR="00821A22">
              <w:rPr>
                <w:rFonts w:hint="eastAsia"/>
                <w:b/>
                <w:bCs/>
              </w:rPr>
              <w:t>ますか</w:t>
            </w:r>
            <w:r w:rsidRPr="00330D65">
              <w:rPr>
                <w:b/>
                <w:bCs/>
              </w:rPr>
              <w:t>？</w:t>
            </w:r>
          </w:p>
          <w:p w14:paraId="32B93076" w14:textId="77777777" w:rsidR="00D75A0E" w:rsidRPr="00330D65" w:rsidRDefault="00832ADD">
            <w:r w:rsidRPr="00330D65">
              <w:t>・上手に使えば、暇なときに楽しめる。</w:t>
            </w:r>
          </w:p>
          <w:p w14:paraId="0584DE56" w14:textId="77777777" w:rsidR="00D75A0E" w:rsidRPr="00330D65" w:rsidRDefault="00832ADD">
            <w:r w:rsidRPr="00330D65">
              <w:t>・同じ趣味の人を見つけられる。</w:t>
            </w:r>
          </w:p>
          <w:p w14:paraId="555236F3" w14:textId="77777777" w:rsidR="00D75A0E" w:rsidRPr="00330D65" w:rsidRDefault="00832ADD">
            <w:r w:rsidRPr="00330D65">
              <w:t>・悪い人に悪用されるかもしれない。</w:t>
            </w:r>
          </w:p>
          <w:p w14:paraId="4E12DA79" w14:textId="77777777" w:rsidR="00D75A0E" w:rsidRPr="00330D65" w:rsidRDefault="00832ADD">
            <w:r w:rsidRPr="00330D65">
              <w:t>・別にもともと興味ないから楽しくない。</w:t>
            </w:r>
          </w:p>
          <w:p w14:paraId="694A6702" w14:textId="77777777" w:rsidR="00821A22" w:rsidRPr="00330D65" w:rsidRDefault="00821A22"/>
          <w:p w14:paraId="445437C3" w14:textId="4111B3B0" w:rsidR="00D75A0E" w:rsidRPr="00330D65" w:rsidRDefault="00832ADD">
            <w:pPr>
              <w:rPr>
                <w:b/>
                <w:bCs/>
              </w:rPr>
            </w:pPr>
            <w:r w:rsidRPr="00330D65">
              <w:rPr>
                <w:b/>
                <w:bCs/>
              </w:rPr>
              <w:t>T</w:t>
            </w:r>
            <w:r w:rsidRPr="00330D65">
              <w:rPr>
                <w:b/>
                <w:bCs/>
              </w:rPr>
              <w:t>：危険だと思ったら</w:t>
            </w:r>
          </w:p>
          <w:p w14:paraId="13852182" w14:textId="23D8C9D9" w:rsidR="00D75A0E" w:rsidRPr="00330D65" w:rsidRDefault="00832ADD">
            <w:pPr>
              <w:rPr>
                <w:b/>
                <w:bCs/>
              </w:rPr>
            </w:pPr>
            <w:r w:rsidRPr="00330D65">
              <w:rPr>
                <w:b/>
                <w:bCs/>
              </w:rPr>
              <w:t xml:space="preserve">　</w:t>
            </w:r>
            <w:r w:rsidRPr="00330D65">
              <w:rPr>
                <w:b/>
                <w:bCs/>
              </w:rPr>
              <w:t xml:space="preserve">   </w:t>
            </w:r>
            <w:r w:rsidRPr="00330D65">
              <w:rPr>
                <w:b/>
                <w:bCs/>
              </w:rPr>
              <w:t>使わないようにす</w:t>
            </w:r>
            <w:r w:rsidR="00821A22">
              <w:rPr>
                <w:rFonts w:hint="eastAsia"/>
                <w:b/>
                <w:bCs/>
              </w:rPr>
              <w:t>ればいいと思いませんか？</w:t>
            </w:r>
          </w:p>
          <w:p w14:paraId="75632BB3" w14:textId="240D8640" w:rsidR="00D75A0E" w:rsidRDefault="00832ADD">
            <w:r w:rsidRPr="00330D65">
              <w:t>・気を付けて使えばいい</w:t>
            </w:r>
            <w:r w:rsidR="00821A22">
              <w:rPr>
                <w:rFonts w:hint="eastAsia"/>
              </w:rPr>
              <w:t>。</w:t>
            </w:r>
          </w:p>
          <w:p w14:paraId="760B557D" w14:textId="414F2DD2" w:rsidR="000123E2" w:rsidRDefault="000123E2">
            <w:r>
              <w:rPr>
                <w:rFonts w:hint="eastAsia"/>
              </w:rPr>
              <w:t>・そういうわけではない。</w:t>
            </w:r>
          </w:p>
          <w:p w14:paraId="4ABC4EB1" w14:textId="2C577B0B" w:rsidR="00364AFF" w:rsidRPr="0005168F" w:rsidRDefault="0005168F">
            <w:r w:rsidRPr="0005168F">
              <w:rPr>
                <w:rFonts w:hint="eastAsia"/>
              </w:rPr>
              <w:t>・正しく使えば便利なものだから</w:t>
            </w:r>
          </w:p>
          <w:p w14:paraId="0620055E" w14:textId="011E72CE" w:rsidR="00821A22" w:rsidRPr="00821A22" w:rsidRDefault="00821A22">
            <w:pPr>
              <w:rPr>
                <w:b/>
                <w:bCs/>
              </w:rPr>
            </w:pPr>
            <w:r w:rsidRPr="00821A22">
              <w:rPr>
                <w:rFonts w:hint="eastAsia"/>
                <w:b/>
                <w:bCs/>
              </w:rPr>
              <w:lastRenderedPageBreak/>
              <w:t>補：例えば何に気を</w:t>
            </w:r>
            <w:r w:rsidR="008672A8">
              <w:rPr>
                <w:rFonts w:hint="eastAsia"/>
                <w:b/>
                <w:bCs/>
              </w:rPr>
              <w:t>つ</w:t>
            </w:r>
            <w:r w:rsidRPr="00821A22">
              <w:rPr>
                <w:rFonts w:hint="eastAsia"/>
                <w:b/>
                <w:bCs/>
              </w:rPr>
              <w:t>けますか？</w:t>
            </w:r>
          </w:p>
          <w:p w14:paraId="78906A0F" w14:textId="11974295" w:rsidR="00D75A0E" w:rsidRDefault="00832ADD">
            <w:r w:rsidRPr="00330D65">
              <w:t>・</w:t>
            </w:r>
            <w:r w:rsidR="008D4844" w:rsidRPr="00330D65">
              <w:rPr>
                <w:rFonts w:hint="eastAsia"/>
              </w:rPr>
              <w:t>何</w:t>
            </w:r>
            <w:r w:rsidRPr="00330D65">
              <w:t>に気をつけるかっていうと</w:t>
            </w:r>
            <w:r w:rsidRPr="00330D65">
              <w:t>…</w:t>
            </w:r>
            <w:r w:rsidRPr="00330D65">
              <w:t>。</w:t>
            </w:r>
          </w:p>
          <w:p w14:paraId="55FCFEC4" w14:textId="3BF0FBE6" w:rsidR="00821A22" w:rsidRPr="00330D65" w:rsidRDefault="00821A22">
            <w:r>
              <w:rPr>
                <w:rFonts w:hint="eastAsia"/>
              </w:rPr>
              <w:t>・危ないことや個人情報に気を</w:t>
            </w:r>
            <w:r w:rsidR="008672A8">
              <w:rPr>
                <w:rFonts w:hint="eastAsia"/>
              </w:rPr>
              <w:t>つ</w:t>
            </w:r>
            <w:r>
              <w:rPr>
                <w:rFonts w:hint="eastAsia"/>
              </w:rPr>
              <w:t>ける。</w:t>
            </w:r>
          </w:p>
          <w:p w14:paraId="58A8F783" w14:textId="6CFFE252" w:rsidR="000123E2" w:rsidRDefault="00832ADD">
            <w:pPr>
              <w:rPr>
                <w:b/>
                <w:bCs/>
              </w:rPr>
            </w:pPr>
            <w:r w:rsidRPr="00330D65">
              <w:rPr>
                <w:b/>
                <w:bCs/>
              </w:rPr>
              <w:t>T</w:t>
            </w:r>
            <w:r w:rsidRPr="00330D65">
              <w:rPr>
                <w:b/>
                <w:bCs/>
              </w:rPr>
              <w:t>：その『気をつけること</w:t>
            </w:r>
            <w:r w:rsidR="00821A22">
              <w:rPr>
                <w:rFonts w:hint="eastAsia"/>
                <w:b/>
                <w:bCs/>
              </w:rPr>
              <w:t>』</w:t>
            </w:r>
            <w:r w:rsidR="000123E2">
              <w:rPr>
                <w:rFonts w:hint="eastAsia"/>
                <w:b/>
                <w:bCs/>
              </w:rPr>
              <w:t>はどんなことか</w:t>
            </w:r>
            <w:r w:rsidR="00821A22">
              <w:rPr>
                <w:rFonts w:hint="eastAsia"/>
                <w:b/>
                <w:bCs/>
              </w:rPr>
              <w:t>、</w:t>
            </w:r>
          </w:p>
          <w:p w14:paraId="31DD7118" w14:textId="77777777" w:rsidR="000123E2" w:rsidRDefault="000123E2" w:rsidP="000123E2">
            <w:pPr>
              <w:ind w:firstLineChars="100" w:firstLine="211"/>
              <w:rPr>
                <w:b/>
                <w:bCs/>
              </w:rPr>
            </w:pPr>
            <w:r>
              <w:rPr>
                <w:rFonts w:hint="eastAsia"/>
                <w:b/>
                <w:bCs/>
              </w:rPr>
              <w:t>また、</w:t>
            </w:r>
            <w:r w:rsidR="00821A22">
              <w:rPr>
                <w:rFonts w:hint="eastAsia"/>
                <w:b/>
                <w:bCs/>
              </w:rPr>
              <w:t>どんな気持ちで使ったらよいか</w:t>
            </w:r>
            <w:r w:rsidR="00832ADD" w:rsidRPr="00330D65">
              <w:rPr>
                <w:b/>
                <w:bCs/>
              </w:rPr>
              <w:t>考えて</w:t>
            </w:r>
            <w:r w:rsidR="00821A22">
              <w:rPr>
                <w:rFonts w:hint="eastAsia"/>
                <w:b/>
                <w:bCs/>
              </w:rPr>
              <w:t>み</w:t>
            </w:r>
          </w:p>
          <w:p w14:paraId="10A375EF" w14:textId="25470D7E" w:rsidR="00D75A0E" w:rsidRPr="00330D65" w:rsidRDefault="00821A22" w:rsidP="000123E2">
            <w:pPr>
              <w:ind w:firstLineChars="100" w:firstLine="211"/>
              <w:rPr>
                <w:b/>
                <w:bCs/>
              </w:rPr>
            </w:pPr>
            <w:r>
              <w:rPr>
                <w:rFonts w:hint="eastAsia"/>
                <w:b/>
                <w:bCs/>
              </w:rPr>
              <w:t>ましょう</w:t>
            </w:r>
            <w:r w:rsidR="00832ADD" w:rsidRPr="00330D65">
              <w:rPr>
                <w:b/>
                <w:bCs/>
              </w:rPr>
              <w:t>。</w:t>
            </w:r>
          </w:p>
          <w:p w14:paraId="6B168BC3" w14:textId="79FA155B" w:rsidR="00D75A0E" w:rsidRPr="00821A22" w:rsidRDefault="00D75A0E">
            <w:pPr>
              <w:ind w:firstLine="385"/>
            </w:pPr>
          </w:p>
        </w:tc>
        <w:tc>
          <w:tcPr>
            <w:tcW w:w="3962" w:type="dxa"/>
          </w:tcPr>
          <w:p w14:paraId="5DFA342B" w14:textId="5F7EE311" w:rsidR="00CF676E" w:rsidRDefault="00CF676E">
            <w:r>
              <w:rPr>
                <w:rFonts w:hint="eastAsia"/>
              </w:rPr>
              <w:lastRenderedPageBreak/>
              <w:t>・インターネットや</w:t>
            </w:r>
            <w:r>
              <w:rPr>
                <w:rFonts w:hint="eastAsia"/>
              </w:rPr>
              <w:t>SNS</w:t>
            </w:r>
            <w:r>
              <w:rPr>
                <w:rFonts w:hint="eastAsia"/>
              </w:rPr>
              <w:t>が身近なもの</w:t>
            </w:r>
          </w:p>
          <w:p w14:paraId="5050FB4B" w14:textId="297F1065" w:rsidR="00E61AA4" w:rsidRDefault="00CF676E" w:rsidP="00E61AA4">
            <w:pPr>
              <w:ind w:leftChars="100" w:left="210"/>
            </w:pPr>
            <w:r>
              <w:rPr>
                <w:rFonts w:hint="eastAsia"/>
              </w:rPr>
              <w:t>であることを捉え、自分事として関心を持つことができるようにする。</w:t>
            </w:r>
          </w:p>
          <w:p w14:paraId="6A53A81C" w14:textId="77777777" w:rsidR="00E61AA4" w:rsidRDefault="00E61AA4" w:rsidP="00E61AA4">
            <w:pPr>
              <w:ind w:leftChars="100" w:left="210"/>
            </w:pPr>
          </w:p>
          <w:p w14:paraId="599F3CCE" w14:textId="3BC6AFBF" w:rsidR="00CF676E" w:rsidRDefault="00CF676E" w:rsidP="00CF676E">
            <w:r>
              <w:rPr>
                <w:rFonts w:hint="eastAsia"/>
              </w:rPr>
              <w:t>・導入では、使うことの楽しさやよさ</w:t>
            </w:r>
          </w:p>
          <w:p w14:paraId="7C82866A" w14:textId="77777777" w:rsidR="00CF676E" w:rsidRDefault="00CF676E" w:rsidP="00CF676E">
            <w:pPr>
              <w:ind w:firstLineChars="100" w:firstLine="210"/>
            </w:pPr>
            <w:r>
              <w:rPr>
                <w:rFonts w:hint="eastAsia"/>
              </w:rPr>
              <w:t>など、児童の実態を前向きに受け止</w:t>
            </w:r>
          </w:p>
          <w:p w14:paraId="72BF25B2" w14:textId="77777777" w:rsidR="00CF676E" w:rsidRDefault="00CF676E" w:rsidP="00CF676E">
            <w:pPr>
              <w:ind w:firstLineChars="100" w:firstLine="210"/>
            </w:pPr>
            <w:r>
              <w:rPr>
                <w:rFonts w:hint="eastAsia"/>
              </w:rPr>
              <w:t>め、「使う」ことに対して否定的に</w:t>
            </w:r>
          </w:p>
          <w:p w14:paraId="2C14AFF3" w14:textId="77777777" w:rsidR="00CF676E" w:rsidRDefault="00CF676E" w:rsidP="00CF676E">
            <w:pPr>
              <w:ind w:firstLineChars="100" w:firstLine="210"/>
            </w:pPr>
            <w:r>
              <w:rPr>
                <w:rFonts w:hint="eastAsia"/>
              </w:rPr>
              <w:t>ならないようにする。</w:t>
            </w:r>
          </w:p>
          <w:p w14:paraId="3E0990E0" w14:textId="77777777" w:rsidR="00CF676E" w:rsidRDefault="00CF676E" w:rsidP="00CF676E">
            <w:pPr>
              <w:ind w:firstLineChars="100" w:firstLine="210"/>
            </w:pPr>
          </w:p>
          <w:p w14:paraId="0269653B" w14:textId="77777777" w:rsidR="004B6334" w:rsidRDefault="00CF676E" w:rsidP="00CF676E">
            <w:r>
              <w:rPr>
                <w:rFonts w:hint="eastAsia"/>
              </w:rPr>
              <w:t>・</w:t>
            </w:r>
            <w:r w:rsidR="004B6334">
              <w:rPr>
                <w:rFonts w:hint="eastAsia"/>
              </w:rPr>
              <w:t>楽しい中に危険性が含まれているこ</w:t>
            </w:r>
          </w:p>
          <w:p w14:paraId="36695DD3" w14:textId="77777777" w:rsidR="004B6334" w:rsidRDefault="004B6334" w:rsidP="004B6334">
            <w:pPr>
              <w:ind w:firstLineChars="100" w:firstLine="210"/>
            </w:pPr>
            <w:r>
              <w:rPr>
                <w:rFonts w:hint="eastAsia"/>
              </w:rPr>
              <w:t>とにも気付かせ、本時の課題を捉え</w:t>
            </w:r>
          </w:p>
          <w:p w14:paraId="7A0CE9D9" w14:textId="77777777" w:rsidR="00CF676E" w:rsidRDefault="004B6334" w:rsidP="004B6334">
            <w:pPr>
              <w:ind w:firstLineChars="100" w:firstLine="210"/>
            </w:pPr>
            <w:r>
              <w:rPr>
                <w:rFonts w:hint="eastAsia"/>
              </w:rPr>
              <w:t>られるようにする。</w:t>
            </w:r>
          </w:p>
          <w:p w14:paraId="6CAC047A" w14:textId="77777777" w:rsidR="004B6334" w:rsidRDefault="004B6334" w:rsidP="004B6334">
            <w:pPr>
              <w:ind w:firstLineChars="100" w:firstLine="210"/>
            </w:pPr>
          </w:p>
          <w:p w14:paraId="6776DDB3" w14:textId="77777777" w:rsidR="00D004B8" w:rsidRDefault="004B6334" w:rsidP="00D004B8">
            <w:r>
              <w:rPr>
                <w:rFonts w:hint="eastAsia"/>
              </w:rPr>
              <w:t>・</w:t>
            </w:r>
            <w:r w:rsidR="00D004B8">
              <w:rPr>
                <w:rFonts w:hint="eastAsia"/>
              </w:rPr>
              <w:t>インターネットや</w:t>
            </w:r>
            <w:r w:rsidR="00D004B8">
              <w:rPr>
                <w:rFonts w:hint="eastAsia"/>
              </w:rPr>
              <w:t>SNS</w:t>
            </w:r>
            <w:r w:rsidR="00D004B8">
              <w:rPr>
                <w:rFonts w:hint="eastAsia"/>
              </w:rPr>
              <w:t>は、</w:t>
            </w:r>
            <w:r>
              <w:rPr>
                <w:rFonts w:hint="eastAsia"/>
              </w:rPr>
              <w:t>「楽し</w:t>
            </w:r>
          </w:p>
          <w:p w14:paraId="33E0E144" w14:textId="77777777" w:rsidR="00D004B8" w:rsidRDefault="004B6334" w:rsidP="00D004B8">
            <w:pPr>
              <w:ind w:firstLineChars="100" w:firstLine="210"/>
            </w:pPr>
            <w:r>
              <w:rPr>
                <w:rFonts w:hint="eastAsia"/>
              </w:rPr>
              <w:t>い</w:t>
            </w:r>
            <w:r w:rsidR="0005168F">
              <w:rPr>
                <w:rFonts w:hint="eastAsia"/>
              </w:rPr>
              <w:t>・便利な</w:t>
            </w:r>
            <w:r>
              <w:rPr>
                <w:rFonts w:hint="eastAsia"/>
              </w:rPr>
              <w:t>もの」</w:t>
            </w:r>
            <w:r w:rsidR="00D004B8">
              <w:rPr>
                <w:rFonts w:hint="eastAsia"/>
              </w:rPr>
              <w:t>であり、基本的に</w:t>
            </w:r>
          </w:p>
          <w:p w14:paraId="204117B8" w14:textId="77777777" w:rsidR="00D004B8" w:rsidRDefault="00D004B8" w:rsidP="00D004B8">
            <w:pPr>
              <w:ind w:firstLineChars="100" w:firstLine="210"/>
            </w:pPr>
            <w:r>
              <w:rPr>
                <w:rFonts w:hint="eastAsia"/>
              </w:rPr>
              <w:t>使っていくものである。そのため、</w:t>
            </w:r>
          </w:p>
          <w:p w14:paraId="015668E0" w14:textId="77777777" w:rsidR="00D004B8" w:rsidRDefault="00D004B8" w:rsidP="00D004B8">
            <w:pPr>
              <w:ind w:firstLineChars="100" w:firstLine="210"/>
            </w:pPr>
            <w:r>
              <w:rPr>
                <w:rFonts w:hint="eastAsia"/>
              </w:rPr>
              <w:t>「危険だからなるべく使わない」と</w:t>
            </w:r>
          </w:p>
          <w:p w14:paraId="459A7C90" w14:textId="77777777" w:rsidR="00D004B8" w:rsidRDefault="00D004B8" w:rsidP="00D004B8">
            <w:pPr>
              <w:ind w:firstLineChars="100" w:firstLine="210"/>
            </w:pPr>
            <w:r>
              <w:rPr>
                <w:rFonts w:hint="eastAsia"/>
              </w:rPr>
              <w:t>いう考えに偏らないように留意す</w:t>
            </w:r>
          </w:p>
          <w:p w14:paraId="44475DC4" w14:textId="77777777" w:rsidR="00D004B8" w:rsidRDefault="00D004B8" w:rsidP="00D004B8">
            <w:pPr>
              <w:ind w:firstLineChars="100" w:firstLine="210"/>
            </w:pPr>
            <w:r>
              <w:rPr>
                <w:rFonts w:hint="eastAsia"/>
              </w:rPr>
              <w:t>る。そして、未来的に「使うこと」</w:t>
            </w:r>
          </w:p>
          <w:p w14:paraId="6C2B0BFC" w14:textId="77777777" w:rsidR="00D004B8" w:rsidRDefault="00D004B8" w:rsidP="00D004B8">
            <w:pPr>
              <w:ind w:firstLineChars="100" w:firstLine="210"/>
            </w:pPr>
            <w:r>
              <w:rPr>
                <w:rFonts w:hint="eastAsia"/>
              </w:rPr>
              <w:t>を前提とすることで、</w:t>
            </w:r>
            <w:r w:rsidR="004B6334">
              <w:rPr>
                <w:rFonts w:hint="eastAsia"/>
              </w:rPr>
              <w:t>学ぶ</w:t>
            </w:r>
            <w:r w:rsidR="0005168F">
              <w:rPr>
                <w:rFonts w:hint="eastAsia"/>
              </w:rPr>
              <w:t>必要</w:t>
            </w:r>
            <w:r>
              <w:rPr>
                <w:rFonts w:hint="eastAsia"/>
              </w:rPr>
              <w:t>性</w:t>
            </w:r>
            <w:r w:rsidR="0005168F">
              <w:rPr>
                <w:rFonts w:hint="eastAsia"/>
              </w:rPr>
              <w:t>を</w:t>
            </w:r>
          </w:p>
          <w:p w14:paraId="51C2CD6A" w14:textId="4E033592" w:rsidR="004B6334" w:rsidRDefault="0005168F" w:rsidP="00D004B8">
            <w:pPr>
              <w:ind w:firstLineChars="100" w:firstLine="210"/>
            </w:pPr>
            <w:r>
              <w:rPr>
                <w:rFonts w:hint="eastAsia"/>
              </w:rPr>
              <w:t>実感させる</w:t>
            </w:r>
            <w:r w:rsidR="00D004B8">
              <w:rPr>
                <w:rFonts w:hint="eastAsia"/>
              </w:rPr>
              <w:t>。</w:t>
            </w:r>
          </w:p>
          <w:p w14:paraId="35129EFA" w14:textId="77777777" w:rsidR="00D004B8" w:rsidRPr="00D004B8" w:rsidRDefault="00D004B8" w:rsidP="00D004B8">
            <w:pPr>
              <w:ind w:firstLineChars="100" w:firstLine="210"/>
            </w:pPr>
          </w:p>
          <w:p w14:paraId="6E8B5C19" w14:textId="77777777" w:rsidR="00D004B8" w:rsidRDefault="00D004B8" w:rsidP="00AA3CF7">
            <w:pPr>
              <w:ind w:firstLineChars="100" w:firstLine="210"/>
            </w:pPr>
          </w:p>
          <w:p w14:paraId="5111DF39" w14:textId="4A77BC9B" w:rsidR="00AA3CF7" w:rsidRPr="00D004B8" w:rsidRDefault="00AA3CF7" w:rsidP="00AA3CF7">
            <w:pPr>
              <w:ind w:firstLineChars="100" w:firstLine="211"/>
              <w:rPr>
                <w:b/>
                <w:bCs/>
              </w:rPr>
            </w:pPr>
            <w:r w:rsidRPr="00D004B8">
              <w:rPr>
                <w:rFonts w:hint="eastAsia"/>
                <w:b/>
                <w:bCs/>
                <w:highlight w:val="yellow"/>
              </w:rPr>
              <w:t>【オクプラ操作】</w:t>
            </w:r>
          </w:p>
          <w:tbl>
            <w:tblPr>
              <w:tblStyle w:val="a4"/>
              <w:tblW w:w="0" w:type="auto"/>
              <w:tblLook w:val="04A0" w:firstRow="1" w:lastRow="0" w:firstColumn="1" w:lastColumn="0" w:noHBand="0" w:noVBand="1"/>
            </w:tblPr>
            <w:tblGrid>
              <w:gridCol w:w="3736"/>
            </w:tblGrid>
            <w:tr w:rsidR="00AA3CF7" w14:paraId="236807DE" w14:textId="77777777" w:rsidTr="00962B69">
              <w:tc>
                <w:tcPr>
                  <w:tcW w:w="3736" w:type="dxa"/>
                </w:tcPr>
                <w:p w14:paraId="35AD7E53" w14:textId="3B30A119" w:rsidR="00AA3CF7" w:rsidRDefault="00AA3CF7" w:rsidP="00AA3CF7">
                  <w:pPr>
                    <w:rPr>
                      <w:sz w:val="20"/>
                      <w:szCs w:val="20"/>
                    </w:rPr>
                  </w:pPr>
                  <w:r w:rsidRPr="002E6933">
                    <w:rPr>
                      <w:rFonts w:hint="eastAsia"/>
                      <w:sz w:val="20"/>
                      <w:szCs w:val="20"/>
                    </w:rPr>
                    <w:t>・</w:t>
                  </w:r>
                  <w:r>
                    <w:rPr>
                      <w:rFonts w:hint="eastAsia"/>
                      <w:sz w:val="20"/>
                      <w:szCs w:val="20"/>
                    </w:rPr>
                    <w:t>画像を集計用画像に設定する</w:t>
                  </w:r>
                  <w:r w:rsidRPr="002E6933">
                    <w:rPr>
                      <w:rFonts w:hint="eastAsia"/>
                      <w:sz w:val="20"/>
                      <w:szCs w:val="20"/>
                    </w:rPr>
                    <w:t>。</w:t>
                  </w:r>
                </w:p>
                <w:p w14:paraId="64DB9B87" w14:textId="1658329F" w:rsidR="0005168F" w:rsidRPr="002E6933" w:rsidRDefault="0005168F" w:rsidP="00AA3CF7">
                  <w:pPr>
                    <w:rPr>
                      <w:sz w:val="20"/>
                      <w:szCs w:val="20"/>
                    </w:rPr>
                  </w:pPr>
                  <w:r>
                    <w:rPr>
                      <w:rFonts w:hint="eastAsia"/>
                      <w:sz w:val="20"/>
                      <w:szCs w:val="20"/>
                    </w:rPr>
                    <w:t>・児童にピンを置かせる。</w:t>
                  </w:r>
                </w:p>
                <w:p w14:paraId="2C007034" w14:textId="77777777" w:rsidR="00AA3CF7" w:rsidRDefault="00AA3CF7" w:rsidP="00AA3CF7">
                  <w:pPr>
                    <w:rPr>
                      <w:sz w:val="20"/>
                      <w:szCs w:val="20"/>
                    </w:rPr>
                  </w:pPr>
                  <w:r w:rsidRPr="002E6933">
                    <w:rPr>
                      <w:rFonts w:hint="eastAsia"/>
                      <w:sz w:val="20"/>
                      <w:szCs w:val="20"/>
                    </w:rPr>
                    <w:t>・</w:t>
                  </w:r>
                  <w:r>
                    <w:rPr>
                      <w:rFonts w:hint="eastAsia"/>
                      <w:sz w:val="20"/>
                      <w:szCs w:val="20"/>
                    </w:rPr>
                    <w:t>ピン集計を表示する。</w:t>
                  </w:r>
                </w:p>
                <w:p w14:paraId="3CE474F7" w14:textId="509AB3DC" w:rsidR="00AA3CF7" w:rsidRPr="002E6933" w:rsidRDefault="00AA3CF7" w:rsidP="0005168F">
                  <w:pPr>
                    <w:rPr>
                      <w:sz w:val="20"/>
                      <w:szCs w:val="20"/>
                    </w:rPr>
                  </w:pPr>
                  <w:r>
                    <w:rPr>
                      <w:rFonts w:hint="eastAsia"/>
                      <w:sz w:val="20"/>
                      <w:szCs w:val="20"/>
                    </w:rPr>
                    <w:t>・クラスの傾向を視覚化する</w:t>
                  </w:r>
                  <w:r w:rsidRPr="002E6933">
                    <w:rPr>
                      <w:rFonts w:hint="eastAsia"/>
                      <w:sz w:val="20"/>
                      <w:szCs w:val="20"/>
                    </w:rPr>
                    <w:t>。</w:t>
                  </w:r>
                </w:p>
              </w:tc>
            </w:tr>
          </w:tbl>
          <w:p w14:paraId="732EE3BD" w14:textId="77777777" w:rsidR="00821A22" w:rsidRDefault="00821A22" w:rsidP="004B6334">
            <w:pPr>
              <w:ind w:firstLineChars="100" w:firstLine="210"/>
            </w:pPr>
          </w:p>
          <w:p w14:paraId="66717DF5" w14:textId="77777777" w:rsidR="00821A22" w:rsidRDefault="00821A22" w:rsidP="00AA3CF7"/>
          <w:p w14:paraId="72AC2730" w14:textId="77777777" w:rsidR="004B6334" w:rsidRDefault="004B6334" w:rsidP="004B6334">
            <w:r>
              <w:rPr>
                <w:rFonts w:hint="eastAsia"/>
              </w:rPr>
              <w:t>・「楽しい」と「危険」の葛藤から、</w:t>
            </w:r>
          </w:p>
          <w:p w14:paraId="5062F9B3" w14:textId="77777777" w:rsidR="004B6334" w:rsidRDefault="004B6334" w:rsidP="004B6334">
            <w:pPr>
              <w:ind w:firstLineChars="100" w:firstLine="210"/>
            </w:pPr>
            <w:r>
              <w:rPr>
                <w:rFonts w:hint="eastAsia"/>
              </w:rPr>
              <w:t>使い方を学ぶ必需性を引き出す。</w:t>
            </w:r>
          </w:p>
          <w:p w14:paraId="4FDB56F7" w14:textId="77777777" w:rsidR="004B6334" w:rsidRDefault="004B6334" w:rsidP="004B6334">
            <w:pPr>
              <w:ind w:firstLineChars="100" w:firstLine="210"/>
            </w:pPr>
          </w:p>
          <w:p w14:paraId="5F47B4BA" w14:textId="77777777" w:rsidR="000123E2" w:rsidRDefault="000123E2" w:rsidP="004B6334"/>
          <w:p w14:paraId="0FC7943C" w14:textId="77777777" w:rsidR="000123E2" w:rsidRDefault="000123E2" w:rsidP="004B6334"/>
          <w:p w14:paraId="514A1AB5" w14:textId="77777777" w:rsidR="000123E2" w:rsidRDefault="000123E2" w:rsidP="004B6334"/>
          <w:p w14:paraId="54D48557" w14:textId="77777777" w:rsidR="000123E2" w:rsidRDefault="000123E2" w:rsidP="004B6334"/>
          <w:p w14:paraId="0830807C" w14:textId="77777777" w:rsidR="000123E2" w:rsidRDefault="000123E2" w:rsidP="004B6334"/>
          <w:p w14:paraId="57CB0274" w14:textId="77777777" w:rsidR="000123E2" w:rsidRDefault="000123E2" w:rsidP="004B6334"/>
          <w:p w14:paraId="0E5EB3BD" w14:textId="77777777" w:rsidR="000123E2" w:rsidRDefault="000123E2" w:rsidP="004B6334"/>
          <w:p w14:paraId="20AF5153" w14:textId="77777777" w:rsidR="00AA3CF7" w:rsidRDefault="00AA3CF7" w:rsidP="004B6334"/>
          <w:p w14:paraId="50C33959" w14:textId="77777777" w:rsidR="000123E2" w:rsidRDefault="000123E2" w:rsidP="004B6334"/>
          <w:p w14:paraId="35231CE8" w14:textId="77777777" w:rsidR="00D004B8" w:rsidRDefault="00D004B8" w:rsidP="004B6334"/>
          <w:p w14:paraId="12995542" w14:textId="77777777" w:rsidR="00D004B8" w:rsidRDefault="00D004B8" w:rsidP="004B6334"/>
          <w:p w14:paraId="08D5C9CE" w14:textId="77777777" w:rsidR="00D004B8" w:rsidRDefault="00D004B8" w:rsidP="004B6334"/>
          <w:p w14:paraId="2C549B32" w14:textId="77777777" w:rsidR="00D004B8" w:rsidRDefault="00D004B8" w:rsidP="004B6334"/>
          <w:p w14:paraId="5D6F64CA" w14:textId="77777777" w:rsidR="00D004B8" w:rsidRDefault="00D004B8" w:rsidP="004B6334"/>
          <w:p w14:paraId="15C881B3" w14:textId="77777777" w:rsidR="00D004B8" w:rsidRDefault="00D004B8" w:rsidP="004B6334"/>
          <w:p w14:paraId="3A71165A" w14:textId="77777777" w:rsidR="00D004B8" w:rsidRDefault="00D004B8" w:rsidP="004B6334"/>
          <w:p w14:paraId="2345E28F" w14:textId="77777777" w:rsidR="00D004B8" w:rsidRDefault="00D004B8" w:rsidP="004B6334"/>
          <w:p w14:paraId="73D60014" w14:textId="77777777" w:rsidR="00D004B8" w:rsidRDefault="00D004B8" w:rsidP="004B6334"/>
          <w:p w14:paraId="4A504F34" w14:textId="6C7BFECB" w:rsidR="004B6334" w:rsidRDefault="004B6334" w:rsidP="004B6334">
            <w:r>
              <w:rPr>
                <w:rFonts w:hint="eastAsia"/>
              </w:rPr>
              <w:t>・児童の様子や言葉から課題設定を</w:t>
            </w:r>
          </w:p>
          <w:p w14:paraId="4AF79C48" w14:textId="77777777" w:rsidR="004B6334" w:rsidRDefault="004B6334" w:rsidP="004B6334">
            <w:pPr>
              <w:ind w:firstLineChars="100" w:firstLine="210"/>
            </w:pPr>
            <w:r>
              <w:rPr>
                <w:rFonts w:hint="eastAsia"/>
              </w:rPr>
              <w:t>し、主体的に問いをもてるようにす</w:t>
            </w:r>
          </w:p>
          <w:p w14:paraId="5AFCAC5A" w14:textId="7F61188C" w:rsidR="004B6334" w:rsidRDefault="004B6334" w:rsidP="004B6334">
            <w:pPr>
              <w:ind w:firstLineChars="100" w:firstLine="210"/>
            </w:pPr>
            <w:r>
              <w:rPr>
                <w:rFonts w:hint="eastAsia"/>
              </w:rPr>
              <w:t>る。</w:t>
            </w:r>
          </w:p>
        </w:tc>
      </w:tr>
      <w:tr w:rsidR="00D75A0E" w14:paraId="5F66E8A2" w14:textId="77777777" w:rsidTr="00F91CDA">
        <w:trPr>
          <w:trHeight w:val="2258"/>
        </w:trPr>
        <w:tc>
          <w:tcPr>
            <w:tcW w:w="842" w:type="dxa"/>
            <w:shd w:val="clear" w:color="auto" w:fill="A6A6A6"/>
          </w:tcPr>
          <w:p w14:paraId="2E708570" w14:textId="77777777" w:rsidR="00D75A0E" w:rsidRDefault="00D75A0E">
            <w:pPr>
              <w:rPr>
                <w:b/>
                <w:color w:val="000000"/>
              </w:rPr>
            </w:pPr>
          </w:p>
          <w:p w14:paraId="2DBBF613" w14:textId="77777777" w:rsidR="00D75A0E" w:rsidRDefault="00D75A0E">
            <w:pPr>
              <w:jc w:val="center"/>
              <w:rPr>
                <w:b/>
                <w:color w:val="000000"/>
              </w:rPr>
            </w:pPr>
          </w:p>
          <w:p w14:paraId="1EDC0F52" w14:textId="77777777" w:rsidR="00D75A0E" w:rsidRDefault="00832ADD">
            <w:pPr>
              <w:jc w:val="center"/>
              <w:rPr>
                <w:b/>
                <w:color w:val="000000"/>
              </w:rPr>
            </w:pPr>
            <w:r>
              <w:rPr>
                <w:b/>
                <w:color w:val="000000"/>
              </w:rPr>
              <w:t>展</w:t>
            </w:r>
          </w:p>
          <w:p w14:paraId="7B447D26" w14:textId="77777777" w:rsidR="00D75A0E" w:rsidRDefault="00832ADD">
            <w:pPr>
              <w:jc w:val="center"/>
              <w:rPr>
                <w:b/>
                <w:color w:val="000000"/>
              </w:rPr>
            </w:pPr>
            <w:r>
              <w:rPr>
                <w:b/>
                <w:color w:val="000000"/>
              </w:rPr>
              <w:t>開</w:t>
            </w:r>
          </w:p>
          <w:p w14:paraId="0D821C22" w14:textId="77777777" w:rsidR="00D75A0E" w:rsidRDefault="00D75A0E">
            <w:pPr>
              <w:jc w:val="center"/>
              <w:rPr>
                <w:b/>
                <w:color w:val="000000"/>
              </w:rPr>
            </w:pPr>
          </w:p>
          <w:p w14:paraId="25902F8C" w14:textId="0DA9A883" w:rsidR="00D75A0E" w:rsidRDefault="0057643E" w:rsidP="0057643E">
            <w:pPr>
              <w:jc w:val="center"/>
              <w:rPr>
                <w:b/>
                <w:color w:val="000000"/>
              </w:rPr>
            </w:pPr>
            <w:r>
              <w:rPr>
                <w:rFonts w:hint="eastAsia"/>
                <w:b/>
                <w:color w:val="000000"/>
              </w:rPr>
              <w:t>３０</w:t>
            </w:r>
          </w:p>
          <w:p w14:paraId="72377B88" w14:textId="16E520AB" w:rsidR="0057643E" w:rsidRDefault="0057643E" w:rsidP="0057643E">
            <w:pPr>
              <w:jc w:val="center"/>
              <w:rPr>
                <w:b/>
                <w:color w:val="000000"/>
              </w:rPr>
            </w:pPr>
            <w:r>
              <w:rPr>
                <w:rFonts w:hint="eastAsia"/>
                <w:b/>
                <w:color w:val="000000"/>
              </w:rPr>
              <w:t>分</w:t>
            </w:r>
          </w:p>
          <w:p w14:paraId="277CD977" w14:textId="77777777" w:rsidR="00D75A0E" w:rsidRDefault="00D75A0E">
            <w:pPr>
              <w:jc w:val="center"/>
              <w:rPr>
                <w:b/>
                <w:color w:val="000000"/>
              </w:rPr>
            </w:pPr>
          </w:p>
        </w:tc>
        <w:tc>
          <w:tcPr>
            <w:tcW w:w="4998" w:type="dxa"/>
          </w:tcPr>
          <w:p w14:paraId="7BAF6845" w14:textId="1F2DAC02" w:rsidR="00D75A0E" w:rsidRPr="00330D65" w:rsidRDefault="00D75A0E">
            <w:pPr>
              <w:rPr>
                <w:b/>
                <w:color w:val="000000"/>
                <w:u w:val="thick"/>
              </w:rPr>
            </w:pPr>
          </w:p>
          <w:p w14:paraId="7CC9D49C" w14:textId="77777777" w:rsidR="00821A22" w:rsidRDefault="00821A22">
            <w:pPr>
              <w:rPr>
                <w:b/>
                <w:color w:val="000000"/>
                <w:u w:val="thick"/>
              </w:rPr>
            </w:pPr>
          </w:p>
          <w:p w14:paraId="13400832" w14:textId="392EC6EC" w:rsidR="00D75A0E" w:rsidRPr="00330D65" w:rsidRDefault="00832ADD">
            <w:pPr>
              <w:rPr>
                <w:b/>
                <w:color w:val="000000"/>
                <w:u w:val="thick"/>
              </w:rPr>
            </w:pPr>
            <w:r w:rsidRPr="00330D65">
              <w:rPr>
                <w:b/>
                <w:color w:val="000000"/>
                <w:u w:val="thick"/>
              </w:rPr>
              <w:t>３．</w:t>
            </w:r>
            <w:r w:rsidRPr="00330D65">
              <w:rPr>
                <w:b/>
                <w:u w:val="thick"/>
              </w:rPr>
              <w:t>導入画像から『気をつける</w:t>
            </w:r>
            <w:r w:rsidR="000123E2">
              <w:rPr>
                <w:rFonts w:hint="eastAsia"/>
                <w:b/>
                <w:u w:val="thick"/>
              </w:rPr>
              <w:t>こと</w:t>
            </w:r>
            <w:r w:rsidRPr="00330D65">
              <w:rPr>
                <w:b/>
                <w:u w:val="thick"/>
              </w:rPr>
              <w:t>』を考える</w:t>
            </w:r>
            <w:r w:rsidRPr="00330D65">
              <w:rPr>
                <w:b/>
                <w:color w:val="000000"/>
                <w:u w:val="thick"/>
              </w:rPr>
              <w:t>。</w:t>
            </w:r>
          </w:p>
          <w:p w14:paraId="2DF6BA35" w14:textId="77777777" w:rsidR="00821A22" w:rsidRDefault="00832ADD" w:rsidP="00821A22">
            <w:pPr>
              <w:rPr>
                <w:b/>
              </w:rPr>
            </w:pPr>
            <w:r w:rsidRPr="00330D65">
              <w:rPr>
                <w:b/>
                <w:color w:val="000000"/>
              </w:rPr>
              <w:t>T</w:t>
            </w:r>
            <w:r w:rsidRPr="00330D65">
              <w:rPr>
                <w:b/>
                <w:color w:val="000000"/>
              </w:rPr>
              <w:t>：</w:t>
            </w:r>
            <w:r w:rsidR="00821A22">
              <w:rPr>
                <w:rFonts w:hint="eastAsia"/>
                <w:b/>
              </w:rPr>
              <w:t>先ほど</w:t>
            </w:r>
            <w:r w:rsidRPr="00330D65">
              <w:rPr>
                <w:b/>
              </w:rPr>
              <w:t>の写真に戻</w:t>
            </w:r>
            <w:r w:rsidR="00821A22">
              <w:rPr>
                <w:rFonts w:hint="eastAsia"/>
                <w:b/>
              </w:rPr>
              <w:t>りますが</w:t>
            </w:r>
            <w:r w:rsidRPr="00330D65">
              <w:rPr>
                <w:b/>
              </w:rPr>
              <w:t>、この写真</w:t>
            </w:r>
            <w:r w:rsidR="00821A22">
              <w:rPr>
                <w:rFonts w:hint="eastAsia"/>
                <w:b/>
              </w:rPr>
              <w:t>には</w:t>
            </w:r>
          </w:p>
          <w:p w14:paraId="4236D480" w14:textId="706B18E2" w:rsidR="0005168F" w:rsidRPr="00330D65" w:rsidRDefault="00832ADD" w:rsidP="0005168F">
            <w:pPr>
              <w:ind w:firstLineChars="150" w:firstLine="316"/>
              <w:rPr>
                <w:b/>
              </w:rPr>
            </w:pPr>
            <w:r w:rsidRPr="00330D65">
              <w:rPr>
                <w:b/>
              </w:rPr>
              <w:t>危険</w:t>
            </w:r>
            <w:r w:rsidR="00821A22">
              <w:rPr>
                <w:rFonts w:hint="eastAsia"/>
                <w:b/>
              </w:rPr>
              <w:t>なところはありますか</w:t>
            </w:r>
            <w:r w:rsidRPr="00330D65">
              <w:rPr>
                <w:b/>
              </w:rPr>
              <w:t>？</w:t>
            </w:r>
          </w:p>
          <w:p w14:paraId="4B098498" w14:textId="77777777" w:rsidR="00D75A0E" w:rsidRPr="00330D65" w:rsidRDefault="00832ADD">
            <w:r w:rsidRPr="00330D65">
              <w:t>・名前が出ている。</w:t>
            </w:r>
          </w:p>
          <w:p w14:paraId="4730AB63" w14:textId="69A27CBC" w:rsidR="00D75A0E" w:rsidRPr="00330D65" w:rsidRDefault="00832ADD">
            <w:r w:rsidRPr="00330D65">
              <w:rPr>
                <w:color w:val="000000"/>
              </w:rPr>
              <w:t>・</w:t>
            </w:r>
            <w:r w:rsidRPr="00330D65">
              <w:t>顔や制服が</w:t>
            </w:r>
            <w:r w:rsidR="008672A8">
              <w:rPr>
                <w:rFonts w:hint="eastAsia"/>
              </w:rPr>
              <w:t>分か</w:t>
            </w:r>
            <w:r w:rsidRPr="00330D65">
              <w:t>っちゃう。</w:t>
            </w:r>
          </w:p>
          <w:p w14:paraId="312BCB95" w14:textId="77777777" w:rsidR="00D75A0E" w:rsidRPr="00330D65" w:rsidRDefault="00832ADD">
            <w:r w:rsidRPr="00330D65">
              <w:t>・学校がバレる。</w:t>
            </w:r>
          </w:p>
          <w:p w14:paraId="782DEC11" w14:textId="2E1F08FD" w:rsidR="00D75A0E" w:rsidRDefault="00832ADD">
            <w:r w:rsidRPr="00330D65">
              <w:t>・背景とかで何時頃にど</w:t>
            </w:r>
            <w:r w:rsidR="008D4844" w:rsidRPr="00330D65">
              <w:rPr>
                <w:rFonts w:hint="eastAsia"/>
              </w:rPr>
              <w:t>こ</w:t>
            </w:r>
            <w:r w:rsidRPr="00330D65">
              <w:t>にいるか</w:t>
            </w:r>
            <w:r w:rsidR="008672A8">
              <w:rPr>
                <w:rFonts w:hint="eastAsia"/>
              </w:rPr>
              <w:t>分かる</w:t>
            </w:r>
            <w:r w:rsidRPr="00330D65">
              <w:t>。</w:t>
            </w:r>
          </w:p>
          <w:p w14:paraId="0B9582E7" w14:textId="77777777" w:rsidR="00281E57" w:rsidRDefault="00281E57"/>
          <w:p w14:paraId="116A96E4" w14:textId="5E6B22FE" w:rsidR="00BE13E5" w:rsidRPr="00330D65" w:rsidRDefault="00F8176A">
            <w:r w:rsidRPr="00F8176A">
              <w:rPr>
                <w:noProof/>
              </w:rPr>
              <w:drawing>
                <wp:inline distT="0" distB="0" distL="0" distR="0" wp14:anchorId="50197616" wp14:editId="13E71906">
                  <wp:extent cx="1436370" cy="1017654"/>
                  <wp:effectExtent l="0" t="0" r="0" b="0"/>
                  <wp:docPr id="162082991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0829913" name=""/>
                          <pic:cNvPicPr/>
                        </pic:nvPicPr>
                        <pic:blipFill>
                          <a:blip r:embed="rId11"/>
                          <a:stretch>
                            <a:fillRect/>
                          </a:stretch>
                        </pic:blipFill>
                        <pic:spPr>
                          <a:xfrm>
                            <a:off x="0" y="0"/>
                            <a:ext cx="1446226" cy="1024637"/>
                          </a:xfrm>
                          <a:prstGeom prst="rect">
                            <a:avLst/>
                          </a:prstGeom>
                        </pic:spPr>
                      </pic:pic>
                    </a:graphicData>
                  </a:graphic>
                </wp:inline>
              </w:drawing>
            </w:r>
            <w:r w:rsidRPr="00F8176A">
              <w:rPr>
                <w:noProof/>
              </w:rPr>
              <w:drawing>
                <wp:inline distT="0" distB="0" distL="0" distR="0" wp14:anchorId="4F2A654E" wp14:editId="2E636CDF">
                  <wp:extent cx="1436370" cy="1015852"/>
                  <wp:effectExtent l="0" t="0" r="0" b="0"/>
                  <wp:docPr id="1489163640"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9163640" name=""/>
                          <pic:cNvPicPr/>
                        </pic:nvPicPr>
                        <pic:blipFill>
                          <a:blip r:embed="rId12"/>
                          <a:stretch>
                            <a:fillRect/>
                          </a:stretch>
                        </pic:blipFill>
                        <pic:spPr>
                          <a:xfrm>
                            <a:off x="0" y="0"/>
                            <a:ext cx="1455644" cy="1029484"/>
                          </a:xfrm>
                          <a:prstGeom prst="rect">
                            <a:avLst/>
                          </a:prstGeom>
                        </pic:spPr>
                      </pic:pic>
                    </a:graphicData>
                  </a:graphic>
                </wp:inline>
              </w:drawing>
            </w:r>
          </w:p>
          <w:p w14:paraId="240B068D" w14:textId="35583CD5" w:rsidR="00A87893" w:rsidRPr="00281E57" w:rsidRDefault="00281E57">
            <w:pPr>
              <w:rPr>
                <w:b/>
                <w:bCs/>
                <w:u w:val="thick"/>
              </w:rPr>
            </w:pPr>
            <w:r w:rsidRPr="00281E57">
              <w:rPr>
                <w:rFonts w:hint="eastAsia"/>
                <w:b/>
                <w:bCs/>
                <w:u w:val="thick"/>
              </w:rPr>
              <w:t>４．課題を選択し、グループで考える</w:t>
            </w:r>
          </w:p>
          <w:p w14:paraId="66D83091" w14:textId="77777777" w:rsidR="00D75A0E" w:rsidRPr="00330D65" w:rsidRDefault="00832ADD">
            <w:pPr>
              <w:rPr>
                <w:b/>
              </w:rPr>
            </w:pPr>
            <w:r w:rsidRPr="00330D65">
              <w:rPr>
                <w:b/>
              </w:rPr>
              <w:t>T</w:t>
            </w:r>
            <w:r w:rsidRPr="00330D65">
              <w:rPr>
                <w:b/>
              </w:rPr>
              <w:t>：危険性については分かってきました。で</w:t>
            </w:r>
          </w:p>
          <w:p w14:paraId="0ECC16F3" w14:textId="77777777" w:rsidR="00D75A0E" w:rsidRPr="00330D65" w:rsidRDefault="00832ADD">
            <w:pPr>
              <w:rPr>
                <w:b/>
              </w:rPr>
            </w:pPr>
            <w:r w:rsidRPr="00330D65">
              <w:rPr>
                <w:b/>
              </w:rPr>
              <w:t xml:space="preserve">　</w:t>
            </w:r>
            <w:r w:rsidRPr="00330D65">
              <w:rPr>
                <w:b/>
              </w:rPr>
              <w:t xml:space="preserve">   </w:t>
            </w:r>
            <w:r w:rsidRPr="00330D65">
              <w:rPr>
                <w:b/>
              </w:rPr>
              <w:t>も、今日の課題は「上手に使える」ように</w:t>
            </w:r>
          </w:p>
          <w:p w14:paraId="315C855A" w14:textId="77777777" w:rsidR="00B3279C" w:rsidRDefault="00832ADD">
            <w:pPr>
              <w:rPr>
                <w:b/>
              </w:rPr>
            </w:pPr>
            <w:r w:rsidRPr="00330D65">
              <w:rPr>
                <w:b/>
              </w:rPr>
              <w:t xml:space="preserve">　</w:t>
            </w:r>
            <w:r w:rsidRPr="00330D65">
              <w:rPr>
                <w:b/>
              </w:rPr>
              <w:t xml:space="preserve">   </w:t>
            </w:r>
            <w:r w:rsidRPr="00330D65">
              <w:rPr>
                <w:b/>
              </w:rPr>
              <w:t>なることです。</w:t>
            </w:r>
            <w:r w:rsidR="00B3279C">
              <w:rPr>
                <w:rFonts w:hint="eastAsia"/>
                <w:b/>
              </w:rPr>
              <w:t>考えられる次のような</w:t>
            </w:r>
            <w:r w:rsidRPr="00330D65">
              <w:rPr>
                <w:b/>
              </w:rPr>
              <w:t>場面</w:t>
            </w:r>
            <w:r w:rsidR="00B3279C">
              <w:rPr>
                <w:rFonts w:hint="eastAsia"/>
                <w:b/>
              </w:rPr>
              <w:t>か</w:t>
            </w:r>
          </w:p>
          <w:p w14:paraId="7D7F4D9D" w14:textId="44D4C37E" w:rsidR="00D75A0E" w:rsidRPr="00330D65" w:rsidRDefault="00B3279C" w:rsidP="00B3279C">
            <w:pPr>
              <w:ind w:firstLineChars="200" w:firstLine="422"/>
              <w:rPr>
                <w:b/>
              </w:rPr>
            </w:pPr>
            <w:r>
              <w:rPr>
                <w:rFonts w:hint="eastAsia"/>
                <w:b/>
              </w:rPr>
              <w:t>ら</w:t>
            </w:r>
            <w:r w:rsidR="00832ADD" w:rsidRPr="00330D65">
              <w:rPr>
                <w:b/>
              </w:rPr>
              <w:t>、自分で選択して考えてみましょう。</w:t>
            </w:r>
          </w:p>
          <w:p w14:paraId="626F5D60" w14:textId="77777777" w:rsidR="0026053D" w:rsidRDefault="0026053D">
            <w:pPr>
              <w:rPr>
                <w:b/>
                <w:highlight w:val="magenta"/>
              </w:rPr>
            </w:pPr>
          </w:p>
          <w:p w14:paraId="17D18410" w14:textId="31B406A3" w:rsidR="00D75A0E" w:rsidRPr="00330D65" w:rsidRDefault="00832ADD">
            <w:pPr>
              <w:rPr>
                <w:b/>
              </w:rPr>
            </w:pPr>
            <w:r w:rsidRPr="00330D65">
              <w:rPr>
                <w:b/>
                <w:highlight w:val="magenta"/>
              </w:rPr>
              <w:t xml:space="preserve">　　協働学習　　</w:t>
            </w:r>
          </w:p>
          <w:p w14:paraId="5BC40F63" w14:textId="77777777" w:rsidR="00D75A0E" w:rsidRPr="00330D65" w:rsidRDefault="00832ADD">
            <w:pPr>
              <w:rPr>
                <w:b/>
                <w:highlight w:val="yellow"/>
              </w:rPr>
            </w:pPr>
            <w:r w:rsidRPr="00330D65">
              <w:rPr>
                <w:b/>
                <w:highlight w:val="yellow"/>
              </w:rPr>
              <w:t xml:space="preserve">　　みんなの広場　　</w:t>
            </w:r>
          </w:p>
          <w:p w14:paraId="0B8F1DF0" w14:textId="5E178325" w:rsidR="00D75A0E" w:rsidRDefault="00832ADD">
            <w:pPr>
              <w:rPr>
                <w:b/>
                <w:highlight w:val="yellow"/>
              </w:rPr>
            </w:pPr>
            <w:r w:rsidRPr="00330D65">
              <w:rPr>
                <w:b/>
                <w:highlight w:val="yellow"/>
              </w:rPr>
              <w:t xml:space="preserve">　</w:t>
            </w:r>
            <w:r w:rsidR="006D11A4">
              <w:rPr>
                <w:rFonts w:hint="eastAsia"/>
                <w:b/>
                <w:highlight w:val="yellow"/>
              </w:rPr>
              <w:t>３</w:t>
            </w:r>
            <w:r w:rsidRPr="00330D65">
              <w:rPr>
                <w:b/>
                <w:highlight w:val="yellow"/>
              </w:rPr>
              <w:t>つのタブに分けて学習</w:t>
            </w:r>
            <w:r>
              <w:rPr>
                <w:b/>
                <w:highlight w:val="yellow"/>
              </w:rPr>
              <w:t xml:space="preserve">　</w:t>
            </w:r>
          </w:p>
          <w:p w14:paraId="0C7C32EB" w14:textId="47DF76CD" w:rsidR="00D75A0E" w:rsidRDefault="00561100" w:rsidP="00561100">
            <w:pPr>
              <w:ind w:firstLineChars="500" w:firstLine="1054"/>
              <w:rPr>
                <w:b/>
                <w:highlight w:val="yellow"/>
              </w:rPr>
            </w:pPr>
            <w:r>
              <w:rPr>
                <w:rFonts w:hint="eastAsia"/>
                <w:b/>
                <w:highlight w:val="yellow"/>
              </w:rPr>
              <w:t>キーワード集計</w:t>
            </w:r>
          </w:p>
          <w:tbl>
            <w:tblPr>
              <w:tblStyle w:val="af1"/>
              <w:tblW w:w="441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90"/>
              <w:gridCol w:w="4020"/>
            </w:tblGrid>
            <w:tr w:rsidR="00D75A0E" w14:paraId="0919EBE5" w14:textId="77777777">
              <w:tc>
                <w:tcPr>
                  <w:tcW w:w="390" w:type="dxa"/>
                  <w:shd w:val="clear" w:color="auto" w:fill="auto"/>
                  <w:tcMar>
                    <w:top w:w="100" w:type="dxa"/>
                    <w:left w:w="100" w:type="dxa"/>
                    <w:bottom w:w="100" w:type="dxa"/>
                    <w:right w:w="100" w:type="dxa"/>
                  </w:tcMar>
                </w:tcPr>
                <w:p w14:paraId="13BA13BA" w14:textId="38010BA9" w:rsidR="00D75A0E" w:rsidRDefault="00832ADD">
                  <w:pPr>
                    <w:pBdr>
                      <w:top w:val="nil"/>
                      <w:left w:val="nil"/>
                      <w:bottom w:val="nil"/>
                      <w:right w:val="nil"/>
                      <w:between w:val="nil"/>
                    </w:pBdr>
                    <w:jc w:val="left"/>
                    <w:rPr>
                      <w:b/>
                      <w:highlight w:val="white"/>
                    </w:rPr>
                  </w:pPr>
                  <w:r>
                    <w:rPr>
                      <w:b/>
                      <w:highlight w:val="white"/>
                    </w:rPr>
                    <w:t>A</w:t>
                  </w:r>
                </w:p>
              </w:tc>
              <w:tc>
                <w:tcPr>
                  <w:tcW w:w="4020" w:type="dxa"/>
                  <w:shd w:val="clear" w:color="auto" w:fill="auto"/>
                  <w:tcMar>
                    <w:top w:w="100" w:type="dxa"/>
                    <w:left w:w="100" w:type="dxa"/>
                    <w:bottom w:w="100" w:type="dxa"/>
                    <w:right w:w="100" w:type="dxa"/>
                  </w:tcMar>
                </w:tcPr>
                <w:p w14:paraId="64937C71" w14:textId="77777777" w:rsidR="00D75A0E" w:rsidRDefault="00832ADD">
                  <w:pPr>
                    <w:rPr>
                      <w:b/>
                      <w:highlight w:val="yellow"/>
                    </w:rPr>
                  </w:pPr>
                  <w:r>
                    <w:rPr>
                      <w:b/>
                    </w:rPr>
                    <w:t>オンラインで親しくなった人との関わり</w:t>
                  </w:r>
                </w:p>
              </w:tc>
            </w:tr>
            <w:tr w:rsidR="00D75A0E" w14:paraId="4E70B24D" w14:textId="77777777">
              <w:tc>
                <w:tcPr>
                  <w:tcW w:w="390" w:type="dxa"/>
                  <w:shd w:val="clear" w:color="auto" w:fill="auto"/>
                  <w:tcMar>
                    <w:top w:w="100" w:type="dxa"/>
                    <w:left w:w="100" w:type="dxa"/>
                    <w:bottom w:w="100" w:type="dxa"/>
                    <w:right w:w="100" w:type="dxa"/>
                  </w:tcMar>
                </w:tcPr>
                <w:p w14:paraId="427B78CC" w14:textId="77777777" w:rsidR="00D75A0E" w:rsidRDefault="00832ADD">
                  <w:pPr>
                    <w:pBdr>
                      <w:top w:val="nil"/>
                      <w:left w:val="nil"/>
                      <w:bottom w:val="nil"/>
                      <w:right w:val="nil"/>
                      <w:between w:val="nil"/>
                    </w:pBdr>
                    <w:jc w:val="left"/>
                    <w:rPr>
                      <w:b/>
                      <w:highlight w:val="white"/>
                    </w:rPr>
                  </w:pPr>
                  <w:r>
                    <w:rPr>
                      <w:b/>
                      <w:highlight w:val="white"/>
                    </w:rPr>
                    <w:t>B</w:t>
                  </w:r>
                </w:p>
              </w:tc>
              <w:tc>
                <w:tcPr>
                  <w:tcW w:w="4020" w:type="dxa"/>
                  <w:shd w:val="clear" w:color="auto" w:fill="auto"/>
                  <w:tcMar>
                    <w:top w:w="100" w:type="dxa"/>
                    <w:left w:w="100" w:type="dxa"/>
                    <w:bottom w:w="100" w:type="dxa"/>
                    <w:right w:w="100" w:type="dxa"/>
                  </w:tcMar>
                </w:tcPr>
                <w:p w14:paraId="15D60453" w14:textId="77777777" w:rsidR="00D75A0E" w:rsidRDefault="00832ADD">
                  <w:pPr>
                    <w:rPr>
                      <w:b/>
                      <w:highlight w:val="yellow"/>
                    </w:rPr>
                  </w:pPr>
                  <w:r>
                    <w:rPr>
                      <w:b/>
                    </w:rPr>
                    <w:t>SNS</w:t>
                  </w:r>
                  <w:r>
                    <w:rPr>
                      <w:b/>
                    </w:rPr>
                    <w:t>投稿の楽しみ方</w:t>
                  </w:r>
                </w:p>
              </w:tc>
            </w:tr>
            <w:tr w:rsidR="00D75A0E" w14:paraId="70A881ED" w14:textId="77777777">
              <w:tc>
                <w:tcPr>
                  <w:tcW w:w="390" w:type="dxa"/>
                  <w:shd w:val="clear" w:color="auto" w:fill="auto"/>
                  <w:tcMar>
                    <w:top w:w="100" w:type="dxa"/>
                    <w:left w:w="100" w:type="dxa"/>
                    <w:bottom w:w="100" w:type="dxa"/>
                    <w:right w:w="100" w:type="dxa"/>
                  </w:tcMar>
                </w:tcPr>
                <w:p w14:paraId="54751F1F" w14:textId="77777777" w:rsidR="00D75A0E" w:rsidRDefault="00832ADD">
                  <w:pPr>
                    <w:pBdr>
                      <w:top w:val="nil"/>
                      <w:left w:val="nil"/>
                      <w:bottom w:val="nil"/>
                      <w:right w:val="nil"/>
                      <w:between w:val="nil"/>
                    </w:pBdr>
                    <w:jc w:val="left"/>
                    <w:rPr>
                      <w:b/>
                      <w:highlight w:val="white"/>
                    </w:rPr>
                  </w:pPr>
                  <w:r>
                    <w:rPr>
                      <w:b/>
                      <w:highlight w:val="white"/>
                    </w:rPr>
                    <w:t>C</w:t>
                  </w:r>
                </w:p>
              </w:tc>
              <w:tc>
                <w:tcPr>
                  <w:tcW w:w="4020" w:type="dxa"/>
                  <w:shd w:val="clear" w:color="auto" w:fill="auto"/>
                  <w:tcMar>
                    <w:top w:w="100" w:type="dxa"/>
                    <w:left w:w="100" w:type="dxa"/>
                    <w:bottom w:w="100" w:type="dxa"/>
                    <w:right w:w="100" w:type="dxa"/>
                  </w:tcMar>
                </w:tcPr>
                <w:p w14:paraId="2C37B85D" w14:textId="527A63B2" w:rsidR="00D75A0E" w:rsidRDefault="006D11A4">
                  <w:pPr>
                    <w:rPr>
                      <w:b/>
                      <w:highlight w:val="yellow"/>
                    </w:rPr>
                  </w:pPr>
                  <w:r>
                    <w:rPr>
                      <w:b/>
                    </w:rPr>
                    <w:t>ネット広告やアンケートの扱い方</w:t>
                  </w:r>
                </w:p>
              </w:tc>
            </w:tr>
          </w:tbl>
          <w:p w14:paraId="5A37B3AC" w14:textId="77777777" w:rsidR="00281E57" w:rsidRDefault="00281E57" w:rsidP="006D11A4">
            <w:pPr>
              <w:rPr>
                <w:b/>
                <w:bCs/>
                <w:noProof/>
              </w:rPr>
            </w:pPr>
          </w:p>
          <w:p w14:paraId="579599FD" w14:textId="5A250B84" w:rsidR="006D11A4" w:rsidRPr="00281E57" w:rsidRDefault="00281E57" w:rsidP="006D11A4">
            <w:pPr>
              <w:rPr>
                <w:b/>
                <w:bCs/>
                <w:noProof/>
              </w:rPr>
            </w:pPr>
            <w:r w:rsidRPr="00281E57">
              <w:rPr>
                <w:rFonts w:hint="eastAsia"/>
                <w:b/>
                <w:bCs/>
                <w:noProof/>
              </w:rPr>
              <w:t>【</w:t>
            </w:r>
            <w:r w:rsidRPr="00281E57">
              <w:rPr>
                <w:rFonts w:hint="eastAsia"/>
                <w:b/>
                <w:bCs/>
                <w:noProof/>
              </w:rPr>
              <w:t>A</w:t>
            </w:r>
            <w:r w:rsidRPr="00281E57">
              <w:rPr>
                <w:rFonts w:hint="eastAsia"/>
                <w:b/>
                <w:bCs/>
                <w:noProof/>
              </w:rPr>
              <w:t>：</w:t>
            </w:r>
            <w:r w:rsidRPr="00281E57">
              <w:rPr>
                <w:b/>
                <w:bCs/>
              </w:rPr>
              <w:t>オンラインで親しくなった人との関わり</w:t>
            </w:r>
            <w:r w:rsidRPr="00281E57">
              <w:rPr>
                <w:rFonts w:hint="eastAsia"/>
                <w:b/>
                <w:bCs/>
                <w:noProof/>
              </w:rPr>
              <w:t>】</w:t>
            </w:r>
          </w:p>
          <w:p w14:paraId="21415B73" w14:textId="0001BCDC" w:rsidR="006D11A4" w:rsidRDefault="00F8176A" w:rsidP="006D11A4">
            <w:pPr>
              <w:rPr>
                <w:noProof/>
              </w:rPr>
            </w:pPr>
            <w:r w:rsidRPr="00F8176A">
              <w:rPr>
                <w:noProof/>
              </w:rPr>
              <w:drawing>
                <wp:inline distT="0" distB="0" distL="0" distR="0" wp14:anchorId="5DB6E5DD" wp14:editId="1FF76E1E">
                  <wp:extent cx="1319842" cy="937579"/>
                  <wp:effectExtent l="0" t="0" r="0" b="0"/>
                  <wp:docPr id="144085790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0857902" name=""/>
                          <pic:cNvPicPr/>
                        </pic:nvPicPr>
                        <pic:blipFill>
                          <a:blip r:embed="rId13"/>
                          <a:stretch>
                            <a:fillRect/>
                          </a:stretch>
                        </pic:blipFill>
                        <pic:spPr>
                          <a:xfrm>
                            <a:off x="0" y="0"/>
                            <a:ext cx="1329811" cy="944660"/>
                          </a:xfrm>
                          <a:prstGeom prst="rect">
                            <a:avLst/>
                          </a:prstGeom>
                        </pic:spPr>
                      </pic:pic>
                    </a:graphicData>
                  </a:graphic>
                </wp:inline>
              </w:drawing>
            </w:r>
            <w:r w:rsidR="0026053D" w:rsidRPr="0026053D">
              <w:rPr>
                <w:noProof/>
              </w:rPr>
              <w:drawing>
                <wp:inline distT="0" distB="0" distL="0" distR="0" wp14:anchorId="04FD6578" wp14:editId="022D3286">
                  <wp:extent cx="1318161" cy="935007"/>
                  <wp:effectExtent l="0" t="0" r="0" b="0"/>
                  <wp:docPr id="128831390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8313909" name=""/>
                          <pic:cNvPicPr/>
                        </pic:nvPicPr>
                        <pic:blipFill>
                          <a:blip r:embed="rId14"/>
                          <a:stretch>
                            <a:fillRect/>
                          </a:stretch>
                        </pic:blipFill>
                        <pic:spPr>
                          <a:xfrm>
                            <a:off x="0" y="0"/>
                            <a:ext cx="1338893" cy="949713"/>
                          </a:xfrm>
                          <a:prstGeom prst="rect">
                            <a:avLst/>
                          </a:prstGeom>
                        </pic:spPr>
                      </pic:pic>
                    </a:graphicData>
                  </a:graphic>
                </wp:inline>
              </w:drawing>
            </w:r>
          </w:p>
          <w:p w14:paraId="759A9EAB" w14:textId="1A7F99E0" w:rsidR="00AA3CF7" w:rsidRPr="00953424" w:rsidRDefault="00D2723C" w:rsidP="00D2723C">
            <w:pPr>
              <w:pStyle w:val="ab"/>
              <w:numPr>
                <w:ilvl w:val="0"/>
                <w:numId w:val="6"/>
              </w:numPr>
              <w:ind w:leftChars="0"/>
              <w:rPr>
                <w:bCs/>
              </w:rPr>
            </w:pPr>
            <w:r w:rsidRPr="00953424">
              <w:rPr>
                <w:rFonts w:hint="eastAsia"/>
                <w:bCs/>
              </w:rPr>
              <w:t>新しい友達ができそう。</w:t>
            </w:r>
          </w:p>
          <w:p w14:paraId="0332669F" w14:textId="28F2F88C" w:rsidR="00D2723C" w:rsidRPr="00953424" w:rsidRDefault="00953424" w:rsidP="00D2723C">
            <w:pPr>
              <w:pStyle w:val="ab"/>
              <w:numPr>
                <w:ilvl w:val="0"/>
                <w:numId w:val="6"/>
              </w:numPr>
              <w:ind w:leftChars="0"/>
              <w:rPr>
                <w:bCs/>
              </w:rPr>
            </w:pPr>
            <w:r w:rsidRPr="00953424">
              <w:rPr>
                <w:rFonts w:hint="eastAsia"/>
                <w:bCs/>
              </w:rPr>
              <w:t>知らない人</w:t>
            </w:r>
            <w:r w:rsidR="00281E57">
              <w:rPr>
                <w:rFonts w:hint="eastAsia"/>
                <w:bCs/>
              </w:rPr>
              <w:t>だから</w:t>
            </w:r>
            <w:r w:rsidRPr="00953424">
              <w:rPr>
                <w:rFonts w:hint="eastAsia"/>
                <w:bCs/>
              </w:rPr>
              <w:t>危険。嘘かもしれない。</w:t>
            </w:r>
          </w:p>
          <w:p w14:paraId="2EF866D1" w14:textId="36797353" w:rsidR="00953424" w:rsidRPr="00953424" w:rsidRDefault="00953424" w:rsidP="00D2723C">
            <w:pPr>
              <w:pStyle w:val="ab"/>
              <w:numPr>
                <w:ilvl w:val="0"/>
                <w:numId w:val="6"/>
              </w:numPr>
              <w:ind w:leftChars="0"/>
              <w:rPr>
                <w:bCs/>
              </w:rPr>
            </w:pPr>
            <w:r w:rsidRPr="00953424">
              <w:rPr>
                <w:rFonts w:hint="eastAsia"/>
                <w:bCs/>
              </w:rPr>
              <w:t>お家の人に相談したら？嘘かもしれないよ。</w:t>
            </w:r>
          </w:p>
          <w:p w14:paraId="35B653E9" w14:textId="258DE795" w:rsidR="003622E9" w:rsidRPr="00281E57" w:rsidRDefault="00281E57" w:rsidP="0026053D">
            <w:pPr>
              <w:rPr>
                <w:b/>
                <w:bCs/>
                <w:noProof/>
              </w:rPr>
            </w:pPr>
            <w:r w:rsidRPr="00281E57">
              <w:rPr>
                <w:rFonts w:hint="eastAsia"/>
                <w:b/>
                <w:bCs/>
                <w:noProof/>
              </w:rPr>
              <w:t>【</w:t>
            </w:r>
            <w:r w:rsidRPr="00281E57">
              <w:rPr>
                <w:rFonts w:hint="eastAsia"/>
                <w:b/>
                <w:bCs/>
                <w:noProof/>
              </w:rPr>
              <w:t>B</w:t>
            </w:r>
            <w:r w:rsidRPr="00281E57">
              <w:rPr>
                <w:b/>
                <w:bCs/>
              </w:rPr>
              <w:t xml:space="preserve"> </w:t>
            </w:r>
            <w:r w:rsidRPr="00281E57">
              <w:rPr>
                <w:rFonts w:hint="eastAsia"/>
                <w:b/>
                <w:bCs/>
              </w:rPr>
              <w:t>：</w:t>
            </w:r>
            <w:r w:rsidRPr="00281E57">
              <w:rPr>
                <w:b/>
                <w:bCs/>
              </w:rPr>
              <w:t>SNS</w:t>
            </w:r>
            <w:r w:rsidRPr="00281E57">
              <w:rPr>
                <w:b/>
                <w:bCs/>
              </w:rPr>
              <w:t>投稿の楽しみ方</w:t>
            </w:r>
            <w:r w:rsidRPr="00281E57">
              <w:rPr>
                <w:rFonts w:hint="eastAsia"/>
                <w:b/>
                <w:bCs/>
                <w:noProof/>
              </w:rPr>
              <w:t>】</w:t>
            </w:r>
          </w:p>
          <w:p w14:paraId="7267E736" w14:textId="4F6075AF" w:rsidR="0026053D" w:rsidRPr="0026053D" w:rsidRDefault="00F8176A" w:rsidP="0026053D">
            <w:pPr>
              <w:rPr>
                <w:noProof/>
              </w:rPr>
            </w:pPr>
            <w:r w:rsidRPr="00F8176A">
              <w:rPr>
                <w:noProof/>
              </w:rPr>
              <w:drawing>
                <wp:inline distT="0" distB="0" distL="0" distR="0" wp14:anchorId="428FA353" wp14:editId="344A259B">
                  <wp:extent cx="1377315" cy="971206"/>
                  <wp:effectExtent l="0" t="0" r="0" b="635"/>
                  <wp:docPr id="6287557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75573" name=""/>
                          <pic:cNvPicPr/>
                        </pic:nvPicPr>
                        <pic:blipFill>
                          <a:blip r:embed="rId15"/>
                          <a:stretch>
                            <a:fillRect/>
                          </a:stretch>
                        </pic:blipFill>
                        <pic:spPr>
                          <a:xfrm>
                            <a:off x="0" y="0"/>
                            <a:ext cx="1386275" cy="977524"/>
                          </a:xfrm>
                          <a:prstGeom prst="rect">
                            <a:avLst/>
                          </a:prstGeom>
                        </pic:spPr>
                      </pic:pic>
                    </a:graphicData>
                  </a:graphic>
                </wp:inline>
              </w:drawing>
            </w:r>
            <w:r w:rsidR="0026053D" w:rsidRPr="0026053D">
              <w:rPr>
                <w:noProof/>
              </w:rPr>
              <w:drawing>
                <wp:inline distT="0" distB="0" distL="0" distR="0" wp14:anchorId="2308C14A" wp14:editId="4E427FC6">
                  <wp:extent cx="1377538" cy="978276"/>
                  <wp:effectExtent l="0" t="0" r="0" b="0"/>
                  <wp:docPr id="193079382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0793823" name=""/>
                          <pic:cNvPicPr/>
                        </pic:nvPicPr>
                        <pic:blipFill>
                          <a:blip r:embed="rId16"/>
                          <a:stretch>
                            <a:fillRect/>
                          </a:stretch>
                        </pic:blipFill>
                        <pic:spPr>
                          <a:xfrm>
                            <a:off x="0" y="0"/>
                            <a:ext cx="1393142" cy="989357"/>
                          </a:xfrm>
                          <a:prstGeom prst="rect">
                            <a:avLst/>
                          </a:prstGeom>
                        </pic:spPr>
                      </pic:pic>
                    </a:graphicData>
                  </a:graphic>
                </wp:inline>
              </w:drawing>
            </w:r>
          </w:p>
          <w:p w14:paraId="186318FD" w14:textId="09B604A9" w:rsidR="003622E9" w:rsidRPr="00953424" w:rsidRDefault="00953424" w:rsidP="00953424">
            <w:pPr>
              <w:pStyle w:val="ab"/>
              <w:numPr>
                <w:ilvl w:val="0"/>
                <w:numId w:val="7"/>
              </w:numPr>
              <w:ind w:leftChars="0"/>
              <w:rPr>
                <w:bCs/>
              </w:rPr>
            </w:pPr>
            <w:r w:rsidRPr="00953424">
              <w:rPr>
                <w:rFonts w:hint="eastAsia"/>
                <w:bCs/>
              </w:rPr>
              <w:t>いいねがもらえそう。沢山知ってもらえる。</w:t>
            </w:r>
          </w:p>
          <w:p w14:paraId="50E3D32E" w14:textId="1116D7B6" w:rsidR="00953424" w:rsidRPr="00953424" w:rsidRDefault="00953424" w:rsidP="00953424">
            <w:pPr>
              <w:pStyle w:val="ab"/>
              <w:numPr>
                <w:ilvl w:val="0"/>
                <w:numId w:val="7"/>
              </w:numPr>
              <w:ind w:leftChars="0"/>
              <w:rPr>
                <w:bCs/>
              </w:rPr>
            </w:pPr>
            <w:r w:rsidRPr="00953424">
              <w:rPr>
                <w:rFonts w:hint="eastAsia"/>
                <w:bCs/>
              </w:rPr>
              <w:t>個人情報がばれてしまう。</w:t>
            </w:r>
          </w:p>
          <w:p w14:paraId="190CFBE6" w14:textId="57288CA5" w:rsidR="0026053D" w:rsidRPr="00281E57" w:rsidRDefault="00953424" w:rsidP="006D11A4">
            <w:pPr>
              <w:pStyle w:val="ab"/>
              <w:numPr>
                <w:ilvl w:val="0"/>
                <w:numId w:val="7"/>
              </w:numPr>
              <w:ind w:leftChars="0"/>
              <w:rPr>
                <w:bCs/>
              </w:rPr>
            </w:pPr>
            <w:r w:rsidRPr="00953424">
              <w:rPr>
                <w:rFonts w:hint="eastAsia"/>
                <w:bCs/>
              </w:rPr>
              <w:lastRenderedPageBreak/>
              <w:t>顔を隠す。場所を隠す。</w:t>
            </w:r>
          </w:p>
          <w:p w14:paraId="3C7079ED" w14:textId="61BA9B72" w:rsidR="00281E57" w:rsidRDefault="00281E57" w:rsidP="006D11A4">
            <w:pPr>
              <w:rPr>
                <w:b/>
                <w:bCs/>
                <w:noProof/>
              </w:rPr>
            </w:pPr>
            <w:r w:rsidRPr="00281E57">
              <w:rPr>
                <w:rFonts w:hint="eastAsia"/>
                <w:b/>
                <w:bCs/>
                <w:noProof/>
              </w:rPr>
              <w:t>【</w:t>
            </w:r>
            <w:r w:rsidRPr="00281E57">
              <w:rPr>
                <w:rFonts w:hint="eastAsia"/>
                <w:b/>
                <w:bCs/>
                <w:noProof/>
              </w:rPr>
              <w:t>C</w:t>
            </w:r>
            <w:r w:rsidRPr="00281E57">
              <w:rPr>
                <w:rFonts w:hint="eastAsia"/>
                <w:b/>
                <w:bCs/>
                <w:noProof/>
              </w:rPr>
              <w:t>：</w:t>
            </w:r>
            <w:r w:rsidRPr="00281E57">
              <w:rPr>
                <w:b/>
                <w:bCs/>
              </w:rPr>
              <w:t>ネット広告やアンケートの扱い方</w:t>
            </w:r>
            <w:r w:rsidRPr="00281E57">
              <w:rPr>
                <w:rFonts w:hint="eastAsia"/>
                <w:b/>
                <w:bCs/>
                <w:noProof/>
              </w:rPr>
              <w:t>】</w:t>
            </w:r>
          </w:p>
          <w:p w14:paraId="66B8D832" w14:textId="2F47B38D" w:rsidR="006D11A4" w:rsidRDefault="00F8176A" w:rsidP="00F8176A">
            <w:pPr>
              <w:rPr>
                <w:noProof/>
              </w:rPr>
            </w:pPr>
            <w:r w:rsidRPr="00F8176A">
              <w:rPr>
                <w:b/>
                <w:bCs/>
                <w:noProof/>
              </w:rPr>
              <w:drawing>
                <wp:inline distT="0" distB="0" distL="0" distR="0" wp14:anchorId="382CC54A" wp14:editId="1A52F9B6">
                  <wp:extent cx="1494247" cy="1060534"/>
                  <wp:effectExtent l="0" t="0" r="0" b="6350"/>
                  <wp:docPr id="1059076400"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076400" name=""/>
                          <pic:cNvPicPr/>
                        </pic:nvPicPr>
                        <pic:blipFill>
                          <a:blip r:embed="rId17"/>
                          <a:stretch>
                            <a:fillRect/>
                          </a:stretch>
                        </pic:blipFill>
                        <pic:spPr>
                          <a:xfrm>
                            <a:off x="0" y="0"/>
                            <a:ext cx="1519481" cy="1078443"/>
                          </a:xfrm>
                          <a:prstGeom prst="rect">
                            <a:avLst/>
                          </a:prstGeom>
                        </pic:spPr>
                      </pic:pic>
                    </a:graphicData>
                  </a:graphic>
                </wp:inline>
              </w:drawing>
            </w:r>
            <w:r w:rsidR="0026053D" w:rsidRPr="0026053D">
              <w:rPr>
                <w:noProof/>
              </w:rPr>
              <w:drawing>
                <wp:inline distT="0" distB="0" distL="0" distR="0" wp14:anchorId="5F160C62" wp14:editId="010EC4B5">
                  <wp:extent cx="1511208" cy="1069727"/>
                  <wp:effectExtent l="0" t="0" r="0" b="0"/>
                  <wp:docPr id="188264860"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64860" name=""/>
                          <pic:cNvPicPr/>
                        </pic:nvPicPr>
                        <pic:blipFill>
                          <a:blip r:embed="rId18"/>
                          <a:stretch>
                            <a:fillRect/>
                          </a:stretch>
                        </pic:blipFill>
                        <pic:spPr>
                          <a:xfrm>
                            <a:off x="0" y="0"/>
                            <a:ext cx="1518314" cy="1074757"/>
                          </a:xfrm>
                          <a:prstGeom prst="rect">
                            <a:avLst/>
                          </a:prstGeom>
                        </pic:spPr>
                      </pic:pic>
                    </a:graphicData>
                  </a:graphic>
                </wp:inline>
              </w:drawing>
            </w:r>
          </w:p>
          <w:p w14:paraId="0D20AB2A" w14:textId="42A6AE62" w:rsidR="00476D5D" w:rsidRPr="00476D5D" w:rsidRDefault="00476D5D" w:rsidP="00476D5D">
            <w:pPr>
              <w:pStyle w:val="ab"/>
              <w:numPr>
                <w:ilvl w:val="0"/>
                <w:numId w:val="9"/>
              </w:numPr>
              <w:ind w:leftChars="0"/>
              <w:rPr>
                <w:bCs/>
              </w:rPr>
            </w:pPr>
            <w:r w:rsidRPr="00476D5D">
              <w:rPr>
                <w:rFonts w:hint="eastAsia"/>
                <w:bCs/>
              </w:rPr>
              <w:t>商品が欲しい</w:t>
            </w:r>
            <w:r w:rsidR="00281E57">
              <w:rPr>
                <w:rFonts w:hint="eastAsia"/>
                <w:bCs/>
              </w:rPr>
              <w:t>から</w:t>
            </w:r>
            <w:r w:rsidRPr="00476D5D">
              <w:rPr>
                <w:rFonts w:hint="eastAsia"/>
                <w:bCs/>
              </w:rPr>
              <w:t>。</w:t>
            </w:r>
            <w:r w:rsidR="00281E57">
              <w:rPr>
                <w:rFonts w:hint="eastAsia"/>
                <w:bCs/>
              </w:rPr>
              <w:t>なんか</w:t>
            </w:r>
            <w:r w:rsidRPr="00476D5D">
              <w:rPr>
                <w:rFonts w:hint="eastAsia"/>
                <w:bCs/>
              </w:rPr>
              <w:t>面白そう。</w:t>
            </w:r>
          </w:p>
          <w:p w14:paraId="31AFCF3D" w14:textId="6945D4A4" w:rsidR="00AA3CF7" w:rsidRPr="00476D5D" w:rsidRDefault="00476D5D" w:rsidP="00476D5D">
            <w:pPr>
              <w:pStyle w:val="ab"/>
              <w:numPr>
                <w:ilvl w:val="0"/>
                <w:numId w:val="9"/>
              </w:numPr>
              <w:ind w:leftChars="0"/>
              <w:rPr>
                <w:bCs/>
              </w:rPr>
            </w:pPr>
            <w:r w:rsidRPr="00476D5D">
              <w:rPr>
                <w:rFonts w:hint="eastAsia"/>
                <w:bCs/>
              </w:rPr>
              <w:t>名前・住所などの個人情報を教えるところ。</w:t>
            </w:r>
          </w:p>
          <w:p w14:paraId="69B34B17" w14:textId="385CD81C" w:rsidR="00476D5D" w:rsidRPr="00476D5D" w:rsidRDefault="00476D5D" w:rsidP="00476D5D">
            <w:pPr>
              <w:pStyle w:val="ab"/>
              <w:numPr>
                <w:ilvl w:val="0"/>
                <w:numId w:val="9"/>
              </w:numPr>
              <w:ind w:leftChars="0"/>
              <w:rPr>
                <w:bCs/>
              </w:rPr>
            </w:pPr>
            <w:r w:rsidRPr="00476D5D">
              <w:rPr>
                <w:rFonts w:hint="eastAsia"/>
                <w:bCs/>
              </w:rPr>
              <w:t>個人が特定されて拡散される。危ない。</w:t>
            </w:r>
          </w:p>
          <w:p w14:paraId="22B46161" w14:textId="77777777" w:rsidR="00476D5D" w:rsidRDefault="00476D5D">
            <w:pPr>
              <w:rPr>
                <w:b/>
              </w:rPr>
            </w:pPr>
          </w:p>
          <w:p w14:paraId="1A1E080C" w14:textId="77777777" w:rsidR="00476D5D" w:rsidRPr="00476D5D" w:rsidRDefault="00476D5D">
            <w:pPr>
              <w:rPr>
                <w:b/>
              </w:rPr>
            </w:pPr>
          </w:p>
          <w:p w14:paraId="2605B131" w14:textId="77777777" w:rsidR="002E6933" w:rsidRDefault="002E6933" w:rsidP="008A6E73">
            <w:pPr>
              <w:rPr>
                <w:b/>
              </w:rPr>
            </w:pPr>
          </w:p>
          <w:p w14:paraId="0DE90B20" w14:textId="77777777" w:rsidR="008A6E73" w:rsidRDefault="008A6E73" w:rsidP="008A6E73">
            <w:pPr>
              <w:rPr>
                <w:b/>
              </w:rPr>
            </w:pPr>
          </w:p>
          <w:p w14:paraId="36AF2502" w14:textId="77777777" w:rsidR="008A6E73" w:rsidRDefault="008A6E73" w:rsidP="008A6E73">
            <w:pPr>
              <w:rPr>
                <w:b/>
              </w:rPr>
            </w:pPr>
          </w:p>
          <w:p w14:paraId="38BEE5BD" w14:textId="77777777" w:rsidR="008A6E73" w:rsidRDefault="008A6E73" w:rsidP="008A6E73">
            <w:pPr>
              <w:rPr>
                <w:b/>
              </w:rPr>
            </w:pPr>
          </w:p>
          <w:p w14:paraId="6EE8B9A6" w14:textId="77777777" w:rsidR="008A6E73" w:rsidRDefault="008A6E73" w:rsidP="008A6E73">
            <w:pPr>
              <w:rPr>
                <w:b/>
              </w:rPr>
            </w:pPr>
          </w:p>
          <w:p w14:paraId="0400A783" w14:textId="77777777" w:rsidR="008A6E73" w:rsidRDefault="008A6E73" w:rsidP="008A6E73">
            <w:pPr>
              <w:rPr>
                <w:b/>
              </w:rPr>
            </w:pPr>
          </w:p>
          <w:p w14:paraId="7A152B09" w14:textId="77777777" w:rsidR="008A6E73" w:rsidRDefault="008A6E73" w:rsidP="008A6E73">
            <w:pPr>
              <w:rPr>
                <w:b/>
              </w:rPr>
            </w:pPr>
          </w:p>
          <w:p w14:paraId="20988F54" w14:textId="77777777" w:rsidR="008A6E73" w:rsidRDefault="008A6E73" w:rsidP="008A6E73">
            <w:pPr>
              <w:rPr>
                <w:b/>
              </w:rPr>
            </w:pPr>
          </w:p>
          <w:p w14:paraId="1F99422E" w14:textId="77777777" w:rsidR="008A6E73" w:rsidRDefault="008A6E73" w:rsidP="008A6E73">
            <w:pPr>
              <w:rPr>
                <w:b/>
              </w:rPr>
            </w:pPr>
          </w:p>
          <w:p w14:paraId="0E0A5F04" w14:textId="77777777" w:rsidR="008A6E73" w:rsidRDefault="008A6E73" w:rsidP="008A6E73">
            <w:pPr>
              <w:rPr>
                <w:b/>
              </w:rPr>
            </w:pPr>
          </w:p>
          <w:p w14:paraId="792FBCA3" w14:textId="77777777" w:rsidR="008A6E73" w:rsidRDefault="008A6E73" w:rsidP="008A6E73">
            <w:pPr>
              <w:rPr>
                <w:b/>
              </w:rPr>
            </w:pPr>
          </w:p>
          <w:p w14:paraId="2C05083F" w14:textId="77777777" w:rsidR="008A6E73" w:rsidRDefault="008A6E73" w:rsidP="008A6E73">
            <w:pPr>
              <w:rPr>
                <w:b/>
              </w:rPr>
            </w:pPr>
          </w:p>
          <w:p w14:paraId="7D419BF5" w14:textId="77777777" w:rsidR="008A6E73" w:rsidRDefault="008A6E73" w:rsidP="008A6E73">
            <w:pPr>
              <w:rPr>
                <w:b/>
              </w:rPr>
            </w:pPr>
          </w:p>
          <w:p w14:paraId="4B3445EF" w14:textId="77777777" w:rsidR="008A6E73" w:rsidRDefault="008A6E73" w:rsidP="008A6E73">
            <w:pPr>
              <w:rPr>
                <w:b/>
              </w:rPr>
            </w:pPr>
          </w:p>
          <w:p w14:paraId="523963DF" w14:textId="77777777" w:rsidR="008A6E73" w:rsidRDefault="008A6E73" w:rsidP="008A6E73">
            <w:pPr>
              <w:rPr>
                <w:b/>
              </w:rPr>
            </w:pPr>
          </w:p>
          <w:p w14:paraId="223FD71F" w14:textId="77777777" w:rsidR="008A6E73" w:rsidRDefault="008A6E73" w:rsidP="008A6E73">
            <w:pPr>
              <w:rPr>
                <w:b/>
              </w:rPr>
            </w:pPr>
          </w:p>
          <w:p w14:paraId="744F5516" w14:textId="77777777" w:rsidR="008A6E73" w:rsidRDefault="008A6E73" w:rsidP="008A6E73">
            <w:pPr>
              <w:rPr>
                <w:b/>
              </w:rPr>
            </w:pPr>
          </w:p>
          <w:p w14:paraId="2784093E" w14:textId="77777777" w:rsidR="008A6E73" w:rsidRDefault="008A6E73" w:rsidP="008A6E73">
            <w:pPr>
              <w:rPr>
                <w:b/>
              </w:rPr>
            </w:pPr>
          </w:p>
          <w:p w14:paraId="73F344C6" w14:textId="77777777" w:rsidR="008A6E73" w:rsidRDefault="008A6E73" w:rsidP="008A6E73">
            <w:pPr>
              <w:rPr>
                <w:b/>
              </w:rPr>
            </w:pPr>
          </w:p>
          <w:p w14:paraId="2BF60534" w14:textId="77777777" w:rsidR="008A6E73" w:rsidRDefault="008A6E73" w:rsidP="008A6E73">
            <w:pPr>
              <w:rPr>
                <w:b/>
              </w:rPr>
            </w:pPr>
          </w:p>
          <w:p w14:paraId="61B905AA" w14:textId="77777777" w:rsidR="008A6E73" w:rsidRDefault="008A6E73" w:rsidP="008A6E73">
            <w:pPr>
              <w:rPr>
                <w:b/>
              </w:rPr>
            </w:pPr>
          </w:p>
          <w:p w14:paraId="3B28FBC6" w14:textId="77777777" w:rsidR="008A6E73" w:rsidRDefault="008A6E73" w:rsidP="008A6E73">
            <w:pPr>
              <w:rPr>
                <w:b/>
              </w:rPr>
            </w:pPr>
          </w:p>
          <w:p w14:paraId="2D2F1BB4" w14:textId="77777777" w:rsidR="008A6E73" w:rsidRDefault="008A6E73" w:rsidP="008A6E73">
            <w:pPr>
              <w:rPr>
                <w:b/>
              </w:rPr>
            </w:pPr>
          </w:p>
          <w:p w14:paraId="437AB4C4" w14:textId="77777777" w:rsidR="008A6E73" w:rsidRDefault="008A6E73" w:rsidP="008A6E73">
            <w:pPr>
              <w:rPr>
                <w:b/>
              </w:rPr>
            </w:pPr>
          </w:p>
          <w:p w14:paraId="5575A62F" w14:textId="2A755E62" w:rsidR="008A6E73" w:rsidRPr="00AB41C0" w:rsidRDefault="008A6E73" w:rsidP="008A6E73">
            <w:pPr>
              <w:rPr>
                <w:b/>
                <w:u w:val="single"/>
              </w:rPr>
            </w:pPr>
            <w:r>
              <w:rPr>
                <w:rFonts w:hint="eastAsia"/>
                <w:b/>
                <w:u w:val="single"/>
              </w:rPr>
              <w:t>５</w:t>
            </w:r>
            <w:r w:rsidRPr="00AB41C0">
              <w:rPr>
                <w:rFonts w:hint="eastAsia"/>
                <w:b/>
                <w:u w:val="single"/>
              </w:rPr>
              <w:t>．全体で話し合い、共有する。</w:t>
            </w:r>
          </w:p>
          <w:p w14:paraId="718A2F20" w14:textId="77777777" w:rsidR="008A6E73" w:rsidRPr="008A6E73" w:rsidRDefault="008A6E73" w:rsidP="008A6E73">
            <w:pPr>
              <w:rPr>
                <w:b/>
              </w:rPr>
            </w:pPr>
          </w:p>
        </w:tc>
        <w:tc>
          <w:tcPr>
            <w:tcW w:w="3962" w:type="dxa"/>
          </w:tcPr>
          <w:p w14:paraId="5D3ED8E8" w14:textId="46695389" w:rsidR="00D75A0E" w:rsidRDefault="00821A22">
            <w:r w:rsidRPr="00330D65">
              <w:rPr>
                <w:b/>
                <w:noProof/>
              </w:rPr>
              <w:lastRenderedPageBreak/>
              <mc:AlternateContent>
                <mc:Choice Requires="wps">
                  <w:drawing>
                    <wp:anchor distT="0" distB="0" distL="114300" distR="114300" simplePos="0" relativeHeight="251658240" behindDoc="0" locked="0" layoutInCell="1" hidden="0" allowOverlap="1" wp14:anchorId="54FD560F" wp14:editId="66BC24DC">
                      <wp:simplePos x="0" y="0"/>
                      <wp:positionH relativeFrom="page">
                        <wp:posOffset>-3332480</wp:posOffset>
                      </wp:positionH>
                      <wp:positionV relativeFrom="page">
                        <wp:posOffset>-99060</wp:posOffset>
                      </wp:positionV>
                      <wp:extent cx="3187700" cy="346075"/>
                      <wp:effectExtent l="0" t="0" r="12700" b="15875"/>
                      <wp:wrapNone/>
                      <wp:docPr id="219" name="正方形/長方形 219"/>
                      <wp:cNvGraphicFramePr/>
                      <a:graphic xmlns:a="http://schemas.openxmlformats.org/drawingml/2006/main">
                        <a:graphicData uri="http://schemas.microsoft.com/office/word/2010/wordprocessingShape">
                          <wps:wsp>
                            <wps:cNvSpPr/>
                            <wps:spPr>
                              <a:xfrm>
                                <a:off x="0" y="0"/>
                                <a:ext cx="3187700" cy="346075"/>
                              </a:xfrm>
                              <a:prstGeom prst="rect">
                                <a:avLst/>
                              </a:prstGeom>
                              <a:solidFill>
                                <a:schemeClr val="lt1"/>
                              </a:solidFill>
                              <a:ln w="25400" cap="flat" cmpd="sng">
                                <a:solidFill>
                                  <a:schemeClr val="dk1"/>
                                </a:solidFill>
                                <a:prstDash val="solid"/>
                                <a:round/>
                                <a:headEnd type="none" w="sm" len="sm"/>
                                <a:tailEnd type="none" w="sm" len="sm"/>
                              </a:ln>
                            </wps:spPr>
                            <wps:txbx>
                              <w:txbxContent>
                                <w:p w14:paraId="18CC4DCB" w14:textId="77777777" w:rsidR="00D75A0E" w:rsidRPr="00330D65" w:rsidRDefault="00832ADD">
                                  <w:pPr>
                                    <w:jc w:val="center"/>
                                    <w:textDirection w:val="btLr"/>
                                    <w:rPr>
                                      <w:sz w:val="20"/>
                                      <w:szCs w:val="20"/>
                                    </w:rPr>
                                  </w:pPr>
                                  <w:r w:rsidRPr="00330D65">
                                    <w:rPr>
                                      <w:rFonts w:eastAsia="Century"/>
                                      <w:b/>
                                      <w:i/>
                                      <w:color w:val="000000"/>
                                      <w:szCs w:val="20"/>
                                    </w:rPr>
                                    <w:t>情報機器を上手に使うために大切なことは？</w:t>
                                  </w:r>
                                </w:p>
                              </w:txbxContent>
                            </wps:txbx>
                            <wps:bodyPr spcFirstLastPara="1" wrap="square" lIns="91425" tIns="45700" rIns="91425" bIns="45700" anchor="ctr" anchorCtr="0">
                              <a:noAutofit/>
                            </wps:bodyPr>
                          </wps:wsp>
                        </a:graphicData>
                      </a:graphic>
                    </wp:anchor>
                  </w:drawing>
                </mc:Choice>
                <mc:Fallback>
                  <w:pict>
                    <v:rect w14:anchorId="54FD560F" id="正方形/長方形 219" o:spid="_x0000_s1026" style="position:absolute;left:0;text-align:left;margin-left:-262.4pt;margin-top:-7.8pt;width:251pt;height:27.25pt;z-index:25165824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" fillcolor="white [3201]" strokecolor="black [3200]" strokeweight="2pt">
                      <v:stroke startarrowwidth="narrow" startarrowlength="short" endarrowwidth="narrow" endarrowlength="short" joinstyle="round"/>
                      <v:textbox inset="2.53958mm,1.2694mm,2.53958mm,1.2694mm">
                        <w:txbxContent>
                          <w:p w14:paraId="18CC4DCB" w14:textId="77777777" w:rsidR="00D75A0E" w:rsidRPr="00330D65" w:rsidRDefault="00832ADD">
                            <w:pPr>
                              <w:jc w:val="center"/>
                              <w:textDirection w:val="btLr"/>
                              <w:rPr>
                                <w:sz w:val="20"/>
                                <w:szCs w:val="20"/>
                              </w:rPr>
                            </w:pPr>
                            <w:r w:rsidRPr="00330D65">
                              <w:rPr>
                                <w:rFonts w:eastAsia="Century"/>
                                <w:b/>
                                <w:i/>
                                <w:color w:val="000000"/>
                                <w:szCs w:val="20"/>
                              </w:rPr>
                              <w:t>情報機器を上手に使うために大切なことは？</w:t>
                            </w:r>
                          </w:p>
                        </w:txbxContent>
                      </v:textbox>
                      <w10:wrap anchorx="page" anchory="page"/>
                    </v:rect>
                  </w:pict>
                </mc:Fallback>
              </mc:AlternateContent>
            </w:r>
          </w:p>
          <w:p w14:paraId="0510FD98" w14:textId="77777777" w:rsidR="00821A22" w:rsidRDefault="00821A22"/>
          <w:p w14:paraId="2DD1D657" w14:textId="458D1A54" w:rsidR="00DD755F" w:rsidRDefault="00E61AA4">
            <w:r>
              <w:rPr>
                <w:rFonts w:hint="eastAsia"/>
              </w:rPr>
              <w:t>・課題意識を</w:t>
            </w:r>
            <w:r w:rsidR="00D004B8">
              <w:rPr>
                <w:rFonts w:hint="eastAsia"/>
              </w:rPr>
              <w:t>も</w:t>
            </w:r>
            <w:r>
              <w:rPr>
                <w:rFonts w:hint="eastAsia"/>
              </w:rPr>
              <w:t>った</w:t>
            </w:r>
            <w:r w:rsidR="00D004B8">
              <w:rPr>
                <w:rFonts w:hint="eastAsia"/>
              </w:rPr>
              <w:t>状態</w:t>
            </w:r>
            <w:r>
              <w:rPr>
                <w:rFonts w:hint="eastAsia"/>
              </w:rPr>
              <w:t>で導入と同じ</w:t>
            </w:r>
          </w:p>
          <w:p w14:paraId="610C74D4" w14:textId="77777777" w:rsidR="00281E57" w:rsidRDefault="00DD755F" w:rsidP="00281E57">
            <w:pPr>
              <w:ind w:firstLineChars="100" w:firstLine="210"/>
            </w:pPr>
            <w:r>
              <w:rPr>
                <w:rFonts w:hint="eastAsia"/>
              </w:rPr>
              <w:t>画像を</w:t>
            </w:r>
            <w:r w:rsidR="00D004B8">
              <w:rPr>
                <w:rFonts w:hint="eastAsia"/>
              </w:rPr>
              <w:t>見直</w:t>
            </w:r>
            <w:r>
              <w:rPr>
                <w:rFonts w:hint="eastAsia"/>
              </w:rPr>
              <w:t>し、同じ</w:t>
            </w:r>
            <w:r w:rsidR="00D004B8">
              <w:rPr>
                <w:rFonts w:hint="eastAsia"/>
              </w:rPr>
              <w:t>事象</w:t>
            </w:r>
            <w:r>
              <w:rPr>
                <w:rFonts w:hint="eastAsia"/>
              </w:rPr>
              <w:t>から違う</w:t>
            </w:r>
            <w:r w:rsidR="00281E57">
              <w:rPr>
                <w:rFonts w:hint="eastAsia"/>
              </w:rPr>
              <w:t>見</w:t>
            </w:r>
          </w:p>
          <w:p w14:paraId="0B5610D2" w14:textId="5EB496FD" w:rsidR="00281E57" w:rsidRDefault="00281E57" w:rsidP="00281E57">
            <w:pPr>
              <w:ind w:firstLineChars="100" w:firstLine="210"/>
            </w:pPr>
            <w:r>
              <w:rPr>
                <w:rFonts w:hint="eastAsia"/>
              </w:rPr>
              <w:t>方や考え方</w:t>
            </w:r>
            <w:r w:rsidR="00DD755F">
              <w:rPr>
                <w:rFonts w:hint="eastAsia"/>
              </w:rPr>
              <w:t>が生まれることに気付か</w:t>
            </w:r>
          </w:p>
          <w:p w14:paraId="4F1426E7" w14:textId="35EACA0C" w:rsidR="00D75A0E" w:rsidRDefault="00DD755F" w:rsidP="00281E57">
            <w:pPr>
              <w:ind w:firstLineChars="100" w:firstLine="210"/>
            </w:pPr>
            <w:r>
              <w:rPr>
                <w:rFonts w:hint="eastAsia"/>
              </w:rPr>
              <w:t>せる。</w:t>
            </w:r>
          </w:p>
          <w:p w14:paraId="30284B21" w14:textId="77777777" w:rsidR="0005168F" w:rsidRDefault="0005168F" w:rsidP="0005168F">
            <w:pPr>
              <w:ind w:firstLineChars="100" w:firstLine="210"/>
            </w:pPr>
          </w:p>
          <w:p w14:paraId="6384538C" w14:textId="744903EB" w:rsidR="0005168F" w:rsidRPr="00281E57" w:rsidRDefault="0005168F" w:rsidP="0005168F">
            <w:pPr>
              <w:ind w:firstLineChars="100" w:firstLine="211"/>
              <w:rPr>
                <w:b/>
                <w:bCs/>
              </w:rPr>
            </w:pPr>
            <w:r w:rsidRPr="00281E57">
              <w:rPr>
                <w:rFonts w:hint="eastAsia"/>
                <w:b/>
                <w:bCs/>
                <w:highlight w:val="yellow"/>
              </w:rPr>
              <w:t>【オクプラ操作】</w:t>
            </w:r>
          </w:p>
          <w:tbl>
            <w:tblPr>
              <w:tblStyle w:val="a4"/>
              <w:tblW w:w="0" w:type="auto"/>
              <w:tblLook w:val="04A0" w:firstRow="1" w:lastRow="0" w:firstColumn="1" w:lastColumn="0" w:noHBand="0" w:noVBand="1"/>
            </w:tblPr>
            <w:tblGrid>
              <w:gridCol w:w="3736"/>
            </w:tblGrid>
            <w:tr w:rsidR="0005168F" w14:paraId="49AFB1E9" w14:textId="77777777" w:rsidTr="00A52D25">
              <w:tc>
                <w:tcPr>
                  <w:tcW w:w="3736" w:type="dxa"/>
                </w:tcPr>
                <w:p w14:paraId="668619F8" w14:textId="7ED9D817" w:rsidR="0005168F" w:rsidRDefault="0005168F" w:rsidP="0005168F">
                  <w:pPr>
                    <w:rPr>
                      <w:sz w:val="20"/>
                      <w:szCs w:val="20"/>
                    </w:rPr>
                  </w:pPr>
                  <w:r w:rsidRPr="002E6933">
                    <w:rPr>
                      <w:rFonts w:hint="eastAsia"/>
                      <w:sz w:val="20"/>
                      <w:szCs w:val="20"/>
                    </w:rPr>
                    <w:t>・</w:t>
                  </w:r>
                  <w:r>
                    <w:rPr>
                      <w:rFonts w:hint="eastAsia"/>
                      <w:sz w:val="20"/>
                      <w:szCs w:val="20"/>
                    </w:rPr>
                    <w:t>教師側はヒントカードを用意する</w:t>
                  </w:r>
                  <w:r w:rsidRPr="002E6933">
                    <w:rPr>
                      <w:rFonts w:hint="eastAsia"/>
                      <w:sz w:val="20"/>
                      <w:szCs w:val="20"/>
                    </w:rPr>
                    <w:t>。</w:t>
                  </w:r>
                </w:p>
                <w:p w14:paraId="030F093F" w14:textId="77777777" w:rsidR="0005168F" w:rsidRDefault="0005168F" w:rsidP="0005168F">
                  <w:pPr>
                    <w:rPr>
                      <w:sz w:val="20"/>
                      <w:szCs w:val="20"/>
                    </w:rPr>
                  </w:pPr>
                  <w:r>
                    <w:rPr>
                      <w:rFonts w:hint="eastAsia"/>
                      <w:sz w:val="20"/>
                      <w:szCs w:val="20"/>
                    </w:rPr>
                    <w:t>・児童にヒントカードを配付する。</w:t>
                  </w:r>
                </w:p>
                <w:p w14:paraId="10669004" w14:textId="337199CB" w:rsidR="00281E57" w:rsidRPr="002E6933" w:rsidRDefault="0005168F" w:rsidP="0005168F">
                  <w:pPr>
                    <w:rPr>
                      <w:sz w:val="20"/>
                      <w:szCs w:val="20"/>
                    </w:rPr>
                  </w:pPr>
                  <w:r>
                    <w:rPr>
                      <w:rFonts w:hint="eastAsia"/>
                      <w:sz w:val="20"/>
                      <w:szCs w:val="20"/>
                    </w:rPr>
                    <w:t>・児童機は左下マークから受け取る。</w:t>
                  </w:r>
                </w:p>
              </w:tc>
            </w:tr>
          </w:tbl>
          <w:p w14:paraId="08DF0B16" w14:textId="77777777" w:rsidR="0005168F" w:rsidRDefault="0005168F" w:rsidP="0005168F"/>
          <w:p w14:paraId="13FA7BCB" w14:textId="77777777" w:rsidR="00281E57" w:rsidRDefault="0005168F" w:rsidP="0005168F">
            <w:r>
              <w:rPr>
                <w:rFonts w:hint="eastAsia"/>
              </w:rPr>
              <w:t>・</w:t>
            </w:r>
            <w:r w:rsidR="00281E57">
              <w:rPr>
                <w:rFonts w:hint="eastAsia"/>
              </w:rPr>
              <w:t>基本的には、児童がヒントカードを</w:t>
            </w:r>
          </w:p>
          <w:p w14:paraId="5CEF66D0" w14:textId="77777777" w:rsidR="00281E57" w:rsidRDefault="00281E57" w:rsidP="00281E57">
            <w:pPr>
              <w:ind w:firstLineChars="100" w:firstLine="210"/>
            </w:pPr>
            <w:r>
              <w:rPr>
                <w:rFonts w:hint="eastAsia"/>
              </w:rPr>
              <w:t>もとに自ら視点をもって考えてい</w:t>
            </w:r>
          </w:p>
          <w:p w14:paraId="21E6300A" w14:textId="77777777" w:rsidR="00281E57" w:rsidRDefault="00281E57" w:rsidP="00281E57">
            <w:pPr>
              <w:ind w:firstLineChars="100" w:firstLine="210"/>
            </w:pPr>
            <w:r>
              <w:rPr>
                <w:rFonts w:hint="eastAsia"/>
              </w:rPr>
              <w:t>く。</w:t>
            </w:r>
            <w:r w:rsidR="0005168F">
              <w:rPr>
                <w:rFonts w:hint="eastAsia"/>
              </w:rPr>
              <w:t>必要に応じてネットや</w:t>
            </w:r>
            <w:r w:rsidR="0005168F">
              <w:rPr>
                <w:rFonts w:hint="eastAsia"/>
              </w:rPr>
              <w:t>SNS</w:t>
            </w:r>
            <w:r w:rsidR="0005168F">
              <w:rPr>
                <w:rFonts w:hint="eastAsia"/>
              </w:rPr>
              <w:t>の特</w:t>
            </w:r>
          </w:p>
          <w:p w14:paraId="18B33CD2" w14:textId="77777777" w:rsidR="00281E57" w:rsidRDefault="0005168F" w:rsidP="00281E57">
            <w:pPr>
              <w:ind w:firstLineChars="100" w:firstLine="210"/>
            </w:pPr>
            <w:r>
              <w:rPr>
                <w:rFonts w:hint="eastAsia"/>
              </w:rPr>
              <w:t>徴</w:t>
            </w:r>
            <w:r w:rsidR="00281E57">
              <w:rPr>
                <w:rFonts w:hint="eastAsia"/>
              </w:rPr>
              <w:t>と教師が関係づけるなどして支援</w:t>
            </w:r>
          </w:p>
          <w:p w14:paraId="0A12175E" w14:textId="47E78A58" w:rsidR="0005168F" w:rsidRDefault="0005168F" w:rsidP="00281E57">
            <w:pPr>
              <w:ind w:firstLineChars="100" w:firstLine="210"/>
            </w:pPr>
            <w:r>
              <w:rPr>
                <w:rFonts w:hint="eastAsia"/>
              </w:rPr>
              <w:t>する。</w:t>
            </w:r>
          </w:p>
          <w:p w14:paraId="731737E1" w14:textId="77777777" w:rsidR="0005168F" w:rsidRDefault="0005168F" w:rsidP="0005168F">
            <w:r>
              <w:rPr>
                <w:rFonts w:hint="eastAsia"/>
              </w:rPr>
              <w:t>（公開性、匿名性、非対面性、</w:t>
            </w:r>
          </w:p>
          <w:p w14:paraId="5CC79E8F" w14:textId="77777777" w:rsidR="0005168F" w:rsidRDefault="0005168F" w:rsidP="0005168F">
            <w:r>
              <w:rPr>
                <w:rFonts w:hint="eastAsia"/>
              </w:rPr>
              <w:t xml:space="preserve">　　　　　　</w:t>
            </w:r>
            <w:r w:rsidRPr="00364AFF">
              <w:rPr>
                <w:rFonts w:hint="eastAsia"/>
              </w:rPr>
              <w:t>即時性、</w:t>
            </w:r>
            <w:r>
              <w:rPr>
                <w:rFonts w:hint="eastAsia"/>
              </w:rPr>
              <w:t>記録性、など）</w:t>
            </w:r>
          </w:p>
          <w:p w14:paraId="711ABC79" w14:textId="62D1E04F" w:rsidR="0005168F" w:rsidRDefault="00F8176A" w:rsidP="0005168F">
            <w:r w:rsidRPr="00F8176A">
              <w:rPr>
                <w:noProof/>
              </w:rPr>
              <w:drawing>
                <wp:inline distT="0" distB="0" distL="0" distR="0" wp14:anchorId="6381F772" wp14:editId="28971017">
                  <wp:extent cx="1181819" cy="838568"/>
                  <wp:effectExtent l="0" t="0" r="0" b="0"/>
                  <wp:docPr id="150475869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4758699" name=""/>
                          <pic:cNvPicPr/>
                        </pic:nvPicPr>
                        <pic:blipFill>
                          <a:blip r:embed="rId19"/>
                          <a:stretch>
                            <a:fillRect/>
                          </a:stretch>
                        </pic:blipFill>
                        <pic:spPr>
                          <a:xfrm>
                            <a:off x="0" y="0"/>
                            <a:ext cx="1194988" cy="847912"/>
                          </a:xfrm>
                          <a:prstGeom prst="rect">
                            <a:avLst/>
                          </a:prstGeom>
                        </pic:spPr>
                      </pic:pic>
                    </a:graphicData>
                  </a:graphic>
                </wp:inline>
              </w:drawing>
            </w:r>
          </w:p>
          <w:p w14:paraId="5D7359ED" w14:textId="77777777" w:rsidR="00281E57" w:rsidRDefault="00281E57" w:rsidP="00281E57"/>
          <w:p w14:paraId="2D4DCB71" w14:textId="77777777" w:rsidR="00281E57" w:rsidRPr="001A210C" w:rsidRDefault="00281E57" w:rsidP="00281E57">
            <w:r w:rsidRPr="001A210C">
              <w:rPr>
                <w:rFonts w:hint="eastAsia"/>
                <w:highlight w:val="cyan"/>
              </w:rPr>
              <w:t>・インターネット</w:t>
            </w:r>
            <w:r>
              <w:rPr>
                <w:rFonts w:hint="eastAsia"/>
                <w:highlight w:val="cyan"/>
              </w:rPr>
              <w:t>／</w:t>
            </w:r>
            <w:r w:rsidRPr="001A210C">
              <w:rPr>
                <w:rFonts w:hint="eastAsia"/>
                <w:highlight w:val="cyan"/>
              </w:rPr>
              <w:t>SNS</w:t>
            </w:r>
            <w:r w:rsidRPr="001A210C">
              <w:rPr>
                <w:rFonts w:hint="eastAsia"/>
                <w:highlight w:val="cyan"/>
              </w:rPr>
              <w:t>の</w:t>
            </w:r>
            <w:r>
              <w:rPr>
                <w:rFonts w:hint="eastAsia"/>
                <w:highlight w:val="cyan"/>
              </w:rPr>
              <w:t>５つの特性ごとに</w:t>
            </w:r>
            <w:r w:rsidRPr="001A210C">
              <w:rPr>
                <w:rFonts w:hint="eastAsia"/>
                <w:highlight w:val="cyan"/>
              </w:rPr>
              <w:t>事例をまとめたヒントカード５枚を配布</w:t>
            </w:r>
            <w:r>
              <w:rPr>
                <w:rFonts w:hint="eastAsia"/>
                <w:highlight w:val="cyan"/>
              </w:rPr>
              <w:t>する。</w:t>
            </w:r>
            <w:r w:rsidRPr="001A210C">
              <w:rPr>
                <w:rFonts w:hint="eastAsia"/>
                <w:highlight w:val="cyan"/>
              </w:rPr>
              <w:t>手元で参照しながら考えを深められるようにする。</w:t>
            </w:r>
          </w:p>
          <w:p w14:paraId="5EC7AC97" w14:textId="1C0753CC" w:rsidR="00281E57" w:rsidRDefault="00F8176A" w:rsidP="00F8176A">
            <w:r w:rsidRPr="00F8176A">
              <w:rPr>
                <w:noProof/>
              </w:rPr>
              <w:drawing>
                <wp:inline distT="0" distB="0" distL="0" distR="0" wp14:anchorId="77544B9A" wp14:editId="60268BD4">
                  <wp:extent cx="1129665" cy="804277"/>
                  <wp:effectExtent l="0" t="0" r="0" b="0"/>
                  <wp:docPr id="59092885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928855" name=""/>
                          <pic:cNvPicPr/>
                        </pic:nvPicPr>
                        <pic:blipFill>
                          <a:blip r:embed="rId20"/>
                          <a:stretch>
                            <a:fillRect/>
                          </a:stretch>
                        </pic:blipFill>
                        <pic:spPr>
                          <a:xfrm>
                            <a:off x="0" y="0"/>
                            <a:ext cx="1154769" cy="822150"/>
                          </a:xfrm>
                          <a:prstGeom prst="rect">
                            <a:avLst/>
                          </a:prstGeom>
                        </pic:spPr>
                      </pic:pic>
                    </a:graphicData>
                  </a:graphic>
                </wp:inline>
              </w:drawing>
            </w:r>
            <w:r w:rsidRPr="00F8176A">
              <w:rPr>
                <w:noProof/>
              </w:rPr>
              <w:drawing>
                <wp:inline distT="0" distB="0" distL="0" distR="0" wp14:anchorId="0C7A2066" wp14:editId="4C2FAC3D">
                  <wp:extent cx="1128996" cy="806510"/>
                  <wp:effectExtent l="0" t="0" r="0" b="0"/>
                  <wp:docPr id="576553860"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553860" name=""/>
                          <pic:cNvPicPr/>
                        </pic:nvPicPr>
                        <pic:blipFill>
                          <a:blip r:embed="rId21"/>
                          <a:stretch>
                            <a:fillRect/>
                          </a:stretch>
                        </pic:blipFill>
                        <pic:spPr>
                          <a:xfrm>
                            <a:off x="0" y="0"/>
                            <a:ext cx="1144929" cy="817892"/>
                          </a:xfrm>
                          <a:prstGeom prst="rect">
                            <a:avLst/>
                          </a:prstGeom>
                        </pic:spPr>
                      </pic:pic>
                    </a:graphicData>
                  </a:graphic>
                </wp:inline>
              </w:drawing>
            </w:r>
          </w:p>
          <w:p w14:paraId="0D015562" w14:textId="4EA823A5" w:rsidR="00F8176A" w:rsidRDefault="00F8176A" w:rsidP="00F8176A">
            <w:r w:rsidRPr="00F8176A">
              <w:rPr>
                <w:noProof/>
              </w:rPr>
              <w:drawing>
                <wp:inline distT="0" distB="0" distL="0" distR="0" wp14:anchorId="163DC84E" wp14:editId="4668B1BC">
                  <wp:extent cx="1052423" cy="753778"/>
                  <wp:effectExtent l="0" t="0" r="0" b="8255"/>
                  <wp:docPr id="133623810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6238103" name=""/>
                          <pic:cNvPicPr/>
                        </pic:nvPicPr>
                        <pic:blipFill>
                          <a:blip r:embed="rId22"/>
                          <a:stretch>
                            <a:fillRect/>
                          </a:stretch>
                        </pic:blipFill>
                        <pic:spPr>
                          <a:xfrm>
                            <a:off x="0" y="0"/>
                            <a:ext cx="1067283" cy="764421"/>
                          </a:xfrm>
                          <a:prstGeom prst="rect">
                            <a:avLst/>
                          </a:prstGeom>
                        </pic:spPr>
                      </pic:pic>
                    </a:graphicData>
                  </a:graphic>
                </wp:inline>
              </w:drawing>
            </w:r>
            <w:r w:rsidRPr="00F8176A">
              <w:rPr>
                <w:noProof/>
              </w:rPr>
              <w:drawing>
                <wp:inline distT="0" distB="0" distL="0" distR="0" wp14:anchorId="236C4DDB" wp14:editId="32A0A1DF">
                  <wp:extent cx="1071789" cy="758777"/>
                  <wp:effectExtent l="0" t="0" r="0" b="3810"/>
                  <wp:docPr id="149495926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4959268" name=""/>
                          <pic:cNvPicPr/>
                        </pic:nvPicPr>
                        <pic:blipFill>
                          <a:blip r:embed="rId23"/>
                          <a:stretch>
                            <a:fillRect/>
                          </a:stretch>
                        </pic:blipFill>
                        <pic:spPr>
                          <a:xfrm>
                            <a:off x="0" y="0"/>
                            <a:ext cx="1083552" cy="767104"/>
                          </a:xfrm>
                          <a:prstGeom prst="rect">
                            <a:avLst/>
                          </a:prstGeom>
                        </pic:spPr>
                      </pic:pic>
                    </a:graphicData>
                  </a:graphic>
                </wp:inline>
              </w:drawing>
            </w:r>
          </w:p>
          <w:p w14:paraId="532557F7" w14:textId="6DD98C35" w:rsidR="00D75A0E" w:rsidRPr="0005168F" w:rsidRDefault="00F8176A">
            <w:r w:rsidRPr="00F8176A">
              <w:rPr>
                <w:noProof/>
              </w:rPr>
              <w:drawing>
                <wp:inline distT="0" distB="0" distL="0" distR="0" wp14:anchorId="4DE4D1E0" wp14:editId="70D54E86">
                  <wp:extent cx="992038" cy="702848"/>
                  <wp:effectExtent l="0" t="0" r="0" b="2540"/>
                  <wp:docPr id="212638129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381299" name=""/>
                          <pic:cNvPicPr/>
                        </pic:nvPicPr>
                        <pic:blipFill>
                          <a:blip r:embed="rId24"/>
                          <a:stretch>
                            <a:fillRect/>
                          </a:stretch>
                        </pic:blipFill>
                        <pic:spPr>
                          <a:xfrm>
                            <a:off x="0" y="0"/>
                            <a:ext cx="1001636" cy="709648"/>
                          </a:xfrm>
                          <a:prstGeom prst="rect">
                            <a:avLst/>
                          </a:prstGeom>
                        </pic:spPr>
                      </pic:pic>
                    </a:graphicData>
                  </a:graphic>
                </wp:inline>
              </w:drawing>
            </w:r>
          </w:p>
          <w:p w14:paraId="47934D37" w14:textId="77777777" w:rsidR="00281E57" w:rsidRDefault="00DD755F" w:rsidP="00281E57">
            <w:r>
              <w:rPr>
                <w:rFonts w:hint="eastAsia"/>
              </w:rPr>
              <w:t>・「危険」の視点で</w:t>
            </w:r>
            <w:r w:rsidR="00281E57">
              <w:rPr>
                <w:rFonts w:hint="eastAsia"/>
              </w:rPr>
              <w:t>考えることで、</w:t>
            </w:r>
            <w:r>
              <w:rPr>
                <w:rFonts w:hint="eastAsia"/>
              </w:rPr>
              <w:t>、</w:t>
            </w:r>
          </w:p>
          <w:p w14:paraId="50E42FF9" w14:textId="77777777" w:rsidR="00281E57" w:rsidRDefault="00DD755F" w:rsidP="00281E57">
            <w:pPr>
              <w:ind w:firstLineChars="100" w:firstLine="210"/>
            </w:pPr>
            <w:r>
              <w:rPr>
                <w:rFonts w:hint="eastAsia"/>
              </w:rPr>
              <w:t>様々な特徴や特性に気付</w:t>
            </w:r>
            <w:r w:rsidR="00281E57">
              <w:rPr>
                <w:rFonts w:hint="eastAsia"/>
              </w:rPr>
              <w:t xml:space="preserve">くことが　</w:t>
            </w:r>
          </w:p>
          <w:p w14:paraId="252D0FA1" w14:textId="26396D44" w:rsidR="00D75A0E" w:rsidRPr="00DD755F" w:rsidRDefault="00281E57" w:rsidP="00281E57">
            <w:pPr>
              <w:ind w:firstLineChars="100" w:firstLine="210"/>
            </w:pPr>
            <w:r>
              <w:rPr>
                <w:rFonts w:hint="eastAsia"/>
              </w:rPr>
              <w:t>でき</w:t>
            </w:r>
            <w:r w:rsidR="00DD755F">
              <w:rPr>
                <w:rFonts w:hint="eastAsia"/>
              </w:rPr>
              <w:t>る</w:t>
            </w:r>
            <w:r>
              <w:rPr>
                <w:rFonts w:hint="eastAsia"/>
              </w:rPr>
              <w:t>ようにする</w:t>
            </w:r>
            <w:r w:rsidR="00DD755F">
              <w:rPr>
                <w:rFonts w:hint="eastAsia"/>
              </w:rPr>
              <w:t>。</w:t>
            </w:r>
          </w:p>
          <w:p w14:paraId="4CBD49A9" w14:textId="77777777" w:rsidR="00D75A0E" w:rsidRPr="00281E57" w:rsidRDefault="00D75A0E"/>
          <w:p w14:paraId="20EE7643" w14:textId="58F33644" w:rsidR="00DD755F" w:rsidRDefault="00DD755F">
            <w:r>
              <w:rPr>
                <w:rFonts w:hint="eastAsia"/>
              </w:rPr>
              <w:t>・</w:t>
            </w:r>
            <w:r w:rsidR="0005168F">
              <w:rPr>
                <w:rFonts w:hint="eastAsia"/>
              </w:rPr>
              <w:t>これ</w:t>
            </w:r>
            <w:r>
              <w:rPr>
                <w:rFonts w:hint="eastAsia"/>
              </w:rPr>
              <w:t>までに得た知識を活用し、疑似</w:t>
            </w:r>
          </w:p>
          <w:p w14:paraId="14BFBEC0" w14:textId="78BE0B60" w:rsidR="00D75A0E" w:rsidRDefault="00DD755F" w:rsidP="00DD755F">
            <w:pPr>
              <w:ind w:firstLineChars="100" w:firstLine="210"/>
            </w:pPr>
            <w:r>
              <w:rPr>
                <w:rFonts w:hint="eastAsia"/>
              </w:rPr>
              <w:t>体験的に学習できるようにする。</w:t>
            </w:r>
          </w:p>
          <w:p w14:paraId="0D9A3066" w14:textId="77777777" w:rsidR="00A87893" w:rsidRDefault="00A87893" w:rsidP="00DD755F"/>
          <w:p w14:paraId="44377EA7" w14:textId="77777777" w:rsidR="00281E57" w:rsidRDefault="00B3279C" w:rsidP="006D11A4">
            <w:r>
              <w:rPr>
                <w:rFonts w:hint="eastAsia"/>
              </w:rPr>
              <w:t>・課題意識に応じて、</w:t>
            </w:r>
            <w:r w:rsidR="006D11A4">
              <w:rPr>
                <w:rFonts w:hint="eastAsia"/>
              </w:rPr>
              <w:t>材料</w:t>
            </w:r>
            <w:r>
              <w:rPr>
                <w:rFonts w:hint="eastAsia"/>
              </w:rPr>
              <w:t>を自己選択</w:t>
            </w:r>
          </w:p>
          <w:p w14:paraId="2619CFF4" w14:textId="5F2FB4C9" w:rsidR="003622E9" w:rsidRDefault="00AA3CF7" w:rsidP="00281E57">
            <w:pPr>
              <w:ind w:firstLineChars="100" w:firstLine="210"/>
            </w:pPr>
            <w:r>
              <w:rPr>
                <w:rFonts w:hint="eastAsia"/>
              </w:rPr>
              <w:t>できるようにする</w:t>
            </w:r>
            <w:r w:rsidR="00B3279C">
              <w:rPr>
                <w:rFonts w:hint="eastAsia"/>
              </w:rPr>
              <w:t>。</w:t>
            </w:r>
          </w:p>
          <w:p w14:paraId="340CD005" w14:textId="79EF4406" w:rsidR="00AA3CF7" w:rsidRDefault="00DD755F" w:rsidP="00AA3CF7">
            <w:r>
              <w:rPr>
                <w:rFonts w:hint="eastAsia"/>
              </w:rPr>
              <w:lastRenderedPageBreak/>
              <w:t>・</w:t>
            </w:r>
            <w:r>
              <w:rPr>
                <w:rFonts w:hint="eastAsia"/>
              </w:rPr>
              <w:t>A,B,C</w:t>
            </w:r>
            <w:r w:rsidR="00AA3CF7">
              <w:rPr>
                <w:rFonts w:hint="eastAsia"/>
              </w:rPr>
              <w:t>の</w:t>
            </w:r>
            <w:r>
              <w:rPr>
                <w:rFonts w:hint="eastAsia"/>
              </w:rPr>
              <w:t>グループで</w:t>
            </w:r>
            <w:r w:rsidR="00AA3CF7">
              <w:rPr>
                <w:rFonts w:hint="eastAsia"/>
              </w:rPr>
              <w:t>分かれ、</w:t>
            </w:r>
          </w:p>
          <w:p w14:paraId="5E2E14ED" w14:textId="7BEC51D8" w:rsidR="00DD755F" w:rsidRDefault="00DD755F" w:rsidP="00AA3CF7">
            <w:pPr>
              <w:ind w:leftChars="100" w:left="210"/>
            </w:pPr>
            <w:r>
              <w:rPr>
                <w:rFonts w:hint="eastAsia"/>
              </w:rPr>
              <w:t>対話しながら協働的に学べるようにする。</w:t>
            </w:r>
          </w:p>
          <w:p w14:paraId="6B42DDBC" w14:textId="77777777" w:rsidR="003622E9" w:rsidRDefault="003622E9" w:rsidP="00DD755F"/>
          <w:p w14:paraId="74A7D07C" w14:textId="241CF8EF" w:rsidR="00DD755F" w:rsidRPr="00281E57" w:rsidRDefault="00E61AA4" w:rsidP="00E61AA4">
            <w:pPr>
              <w:ind w:firstLineChars="100" w:firstLine="211"/>
              <w:rPr>
                <w:b/>
                <w:bCs/>
              </w:rPr>
            </w:pPr>
            <w:r w:rsidRPr="00281E57">
              <w:rPr>
                <w:rFonts w:hint="eastAsia"/>
                <w:b/>
                <w:bCs/>
                <w:highlight w:val="yellow"/>
              </w:rPr>
              <w:t>【</w:t>
            </w:r>
            <w:r w:rsidR="00DD755F" w:rsidRPr="00281E57">
              <w:rPr>
                <w:rFonts w:hint="eastAsia"/>
                <w:b/>
                <w:bCs/>
                <w:highlight w:val="yellow"/>
              </w:rPr>
              <w:t>オクプラ操作</w:t>
            </w:r>
            <w:r w:rsidRPr="00281E57">
              <w:rPr>
                <w:rFonts w:hint="eastAsia"/>
                <w:b/>
                <w:bCs/>
                <w:highlight w:val="yellow"/>
              </w:rPr>
              <w:t>】</w:t>
            </w:r>
          </w:p>
          <w:tbl>
            <w:tblPr>
              <w:tblStyle w:val="a4"/>
              <w:tblW w:w="0" w:type="auto"/>
              <w:tblLook w:val="04A0" w:firstRow="1" w:lastRow="0" w:firstColumn="1" w:lastColumn="0" w:noHBand="0" w:noVBand="1"/>
            </w:tblPr>
            <w:tblGrid>
              <w:gridCol w:w="3736"/>
            </w:tblGrid>
            <w:tr w:rsidR="002E6933" w14:paraId="107DC2E1" w14:textId="77777777" w:rsidTr="002E6933">
              <w:tc>
                <w:tcPr>
                  <w:tcW w:w="3736" w:type="dxa"/>
                </w:tcPr>
                <w:p w14:paraId="48FBAD29" w14:textId="3FD7BE83" w:rsidR="002E6933" w:rsidRPr="002E6933" w:rsidRDefault="002E6933" w:rsidP="002E6933">
                  <w:pPr>
                    <w:rPr>
                      <w:sz w:val="20"/>
                      <w:szCs w:val="20"/>
                    </w:rPr>
                  </w:pPr>
                  <w:r w:rsidRPr="002E6933">
                    <w:rPr>
                      <w:rFonts w:hint="eastAsia"/>
                      <w:sz w:val="20"/>
                      <w:szCs w:val="20"/>
                    </w:rPr>
                    <w:t>・みんなの広場で</w:t>
                  </w:r>
                  <w:r w:rsidR="00364AFF">
                    <w:rPr>
                      <w:rFonts w:hint="eastAsia"/>
                      <w:sz w:val="20"/>
                      <w:szCs w:val="20"/>
                    </w:rPr>
                    <w:t>３</w:t>
                  </w:r>
                  <w:r w:rsidRPr="002E6933">
                    <w:rPr>
                      <w:rFonts w:hint="eastAsia"/>
                      <w:sz w:val="20"/>
                      <w:szCs w:val="20"/>
                    </w:rPr>
                    <w:t>つのタブを作る。</w:t>
                  </w:r>
                </w:p>
                <w:p w14:paraId="73895072" w14:textId="77777777" w:rsidR="00AA3CF7" w:rsidRDefault="002E6933" w:rsidP="002E6933">
                  <w:pPr>
                    <w:rPr>
                      <w:sz w:val="20"/>
                      <w:szCs w:val="20"/>
                    </w:rPr>
                  </w:pPr>
                  <w:r w:rsidRPr="002E6933">
                    <w:rPr>
                      <w:rFonts w:hint="eastAsia"/>
                      <w:sz w:val="20"/>
                      <w:szCs w:val="20"/>
                    </w:rPr>
                    <w:t>・各タブ</w:t>
                  </w:r>
                  <w:r w:rsidRPr="001A210C">
                    <w:rPr>
                      <w:rFonts w:hint="eastAsia"/>
                      <w:sz w:val="20"/>
                      <w:szCs w:val="20"/>
                    </w:rPr>
                    <w:t>で</w:t>
                  </w:r>
                  <w:r w:rsidR="003622E9" w:rsidRPr="001A210C">
                    <w:rPr>
                      <w:rFonts w:hint="eastAsia"/>
                      <w:sz w:val="20"/>
                      <w:szCs w:val="20"/>
                      <w:highlight w:val="cyan"/>
                    </w:rPr>
                    <w:t>表組のワークシート</w:t>
                  </w:r>
                  <w:r w:rsidRPr="001A210C">
                    <w:rPr>
                      <w:rFonts w:hint="eastAsia"/>
                      <w:sz w:val="20"/>
                      <w:szCs w:val="20"/>
                    </w:rPr>
                    <w:t>を</w:t>
                  </w:r>
                  <w:r w:rsidRPr="002E6933">
                    <w:rPr>
                      <w:rFonts w:hint="eastAsia"/>
                      <w:sz w:val="20"/>
                      <w:szCs w:val="20"/>
                    </w:rPr>
                    <w:t>背景</w:t>
                  </w:r>
                </w:p>
                <w:p w14:paraId="7A2EC9F2" w14:textId="6A950FBA" w:rsidR="002E6933" w:rsidRPr="002E6933" w:rsidRDefault="002E6933" w:rsidP="00AA3CF7">
                  <w:pPr>
                    <w:ind w:firstLineChars="100" w:firstLine="200"/>
                    <w:rPr>
                      <w:sz w:val="20"/>
                      <w:szCs w:val="20"/>
                    </w:rPr>
                  </w:pPr>
                  <w:r w:rsidRPr="002E6933">
                    <w:rPr>
                      <w:rFonts w:hint="eastAsia"/>
                      <w:sz w:val="20"/>
                      <w:szCs w:val="20"/>
                    </w:rPr>
                    <w:t>にする。</w:t>
                  </w:r>
                </w:p>
                <w:p w14:paraId="700630C3" w14:textId="77777777" w:rsidR="002E6933" w:rsidRPr="002E6933" w:rsidRDefault="002E6933" w:rsidP="002E6933">
                  <w:pPr>
                    <w:rPr>
                      <w:sz w:val="20"/>
                      <w:szCs w:val="20"/>
                    </w:rPr>
                  </w:pPr>
                  <w:r w:rsidRPr="002E6933">
                    <w:rPr>
                      <w:rFonts w:hint="eastAsia"/>
                      <w:sz w:val="20"/>
                      <w:szCs w:val="20"/>
                    </w:rPr>
                    <w:t>・フォーマットのカードを配付する。</w:t>
                  </w:r>
                </w:p>
                <w:p w14:paraId="38899FC0" w14:textId="77777777" w:rsidR="002E6933" w:rsidRPr="002E6933" w:rsidRDefault="002E6933" w:rsidP="002E6933">
                  <w:pPr>
                    <w:rPr>
                      <w:sz w:val="20"/>
                      <w:szCs w:val="20"/>
                    </w:rPr>
                  </w:pPr>
                  <w:r w:rsidRPr="002E6933">
                    <w:rPr>
                      <w:rFonts w:hint="eastAsia"/>
                      <w:sz w:val="20"/>
                      <w:szCs w:val="20"/>
                    </w:rPr>
                    <w:t>・各グループで操作する。</w:t>
                  </w:r>
                </w:p>
                <w:p w14:paraId="12C26CC8" w14:textId="77777777" w:rsidR="002E6933" w:rsidRPr="002E6933" w:rsidRDefault="002E6933" w:rsidP="002E6933">
                  <w:pPr>
                    <w:rPr>
                      <w:sz w:val="20"/>
                      <w:szCs w:val="20"/>
                    </w:rPr>
                  </w:pPr>
                  <w:r w:rsidRPr="002E6933">
                    <w:rPr>
                      <w:rFonts w:hint="eastAsia"/>
                      <w:sz w:val="20"/>
                      <w:szCs w:val="20"/>
                    </w:rPr>
                    <w:t>（協働的にするため、実際の座席も</w:t>
                  </w:r>
                </w:p>
                <w:p w14:paraId="47D3FAF0" w14:textId="77777777" w:rsidR="002E6933" w:rsidRPr="002E6933" w:rsidRDefault="002E6933" w:rsidP="002E6933">
                  <w:pPr>
                    <w:ind w:firstLineChars="100" w:firstLine="200"/>
                    <w:rPr>
                      <w:sz w:val="20"/>
                      <w:szCs w:val="20"/>
                    </w:rPr>
                  </w:pPr>
                  <w:r w:rsidRPr="002E6933">
                    <w:rPr>
                      <w:rFonts w:hint="eastAsia"/>
                      <w:sz w:val="20"/>
                      <w:szCs w:val="20"/>
                    </w:rPr>
                    <w:t>グループ席にしてもよい）</w:t>
                  </w:r>
                </w:p>
                <w:p w14:paraId="7DF7AB38" w14:textId="77777777" w:rsidR="002E6933" w:rsidRDefault="002E6933" w:rsidP="00E61AA4">
                  <w:pPr>
                    <w:rPr>
                      <w:sz w:val="20"/>
                      <w:szCs w:val="20"/>
                    </w:rPr>
                  </w:pPr>
                  <w:r>
                    <w:rPr>
                      <w:rFonts w:hint="eastAsia"/>
                      <w:sz w:val="20"/>
                      <w:szCs w:val="20"/>
                    </w:rPr>
                    <w:t>・キーワード集計でテキスト分析をか</w:t>
                  </w:r>
                </w:p>
                <w:p w14:paraId="14C96A74" w14:textId="77777777" w:rsidR="00AA3CF7" w:rsidRDefault="002E6933" w:rsidP="002E6933">
                  <w:pPr>
                    <w:ind w:firstLineChars="100" w:firstLine="200"/>
                    <w:rPr>
                      <w:sz w:val="20"/>
                      <w:szCs w:val="20"/>
                    </w:rPr>
                  </w:pPr>
                  <w:r>
                    <w:rPr>
                      <w:rFonts w:hint="eastAsia"/>
                      <w:sz w:val="20"/>
                      <w:szCs w:val="20"/>
                    </w:rPr>
                    <w:t>け、各</w:t>
                  </w:r>
                  <w:r w:rsidR="00AA3CF7">
                    <w:rPr>
                      <w:rFonts w:hint="eastAsia"/>
                      <w:sz w:val="20"/>
                      <w:szCs w:val="20"/>
                    </w:rPr>
                    <w:t>グループ</w:t>
                  </w:r>
                  <w:r>
                    <w:rPr>
                      <w:rFonts w:hint="eastAsia"/>
                      <w:sz w:val="20"/>
                      <w:szCs w:val="20"/>
                    </w:rPr>
                    <w:t>の言語傾向を視覚化</w:t>
                  </w:r>
                </w:p>
                <w:p w14:paraId="12E90551" w14:textId="0E05B2BE" w:rsidR="002E6933" w:rsidRPr="002E6933" w:rsidRDefault="002E6933" w:rsidP="00AA3CF7">
                  <w:pPr>
                    <w:ind w:firstLineChars="100" w:firstLine="200"/>
                    <w:rPr>
                      <w:sz w:val="20"/>
                      <w:szCs w:val="20"/>
                    </w:rPr>
                  </w:pPr>
                  <w:r>
                    <w:rPr>
                      <w:rFonts w:hint="eastAsia"/>
                      <w:sz w:val="20"/>
                      <w:szCs w:val="20"/>
                    </w:rPr>
                    <w:t>してもよい。</w:t>
                  </w:r>
                </w:p>
              </w:tc>
            </w:tr>
          </w:tbl>
          <w:p w14:paraId="125AD903" w14:textId="77777777" w:rsidR="002E6933" w:rsidRDefault="002E6933" w:rsidP="006E2B0D"/>
          <w:p w14:paraId="4953639D" w14:textId="77777777" w:rsidR="002E6933" w:rsidRDefault="002E6933" w:rsidP="002E6933">
            <w:r>
              <w:rPr>
                <w:rFonts w:hint="eastAsia"/>
              </w:rPr>
              <w:t>・それぞれのグループの発表から共通</w:t>
            </w:r>
          </w:p>
          <w:p w14:paraId="3E1EE88D" w14:textId="77777777" w:rsidR="002E6933" w:rsidRDefault="002E6933" w:rsidP="002E6933">
            <w:pPr>
              <w:ind w:firstLineChars="100" w:firstLine="210"/>
            </w:pPr>
            <w:r>
              <w:rPr>
                <w:rFonts w:hint="eastAsia"/>
              </w:rPr>
              <w:t>項を見出し、教師が黒板に整理して</w:t>
            </w:r>
          </w:p>
          <w:p w14:paraId="3FCF3FFD" w14:textId="77777777" w:rsidR="002E6933" w:rsidRDefault="002E6933" w:rsidP="002E6933">
            <w:pPr>
              <w:ind w:leftChars="100" w:left="210"/>
            </w:pPr>
            <w:r>
              <w:rPr>
                <w:rFonts w:hint="eastAsia"/>
              </w:rPr>
              <w:t>いく。（時間に余裕がある場合や、児童の実態によっては、</w:t>
            </w:r>
            <w:r w:rsidR="006E2B0D">
              <w:rPr>
                <w:rFonts w:hint="eastAsia"/>
              </w:rPr>
              <w:t>児童に共通項をまとめさせてもよい</w:t>
            </w:r>
            <w:r>
              <w:rPr>
                <w:rFonts w:hint="eastAsia"/>
              </w:rPr>
              <w:t>）</w:t>
            </w:r>
          </w:p>
          <w:p w14:paraId="1E77EB93" w14:textId="77777777" w:rsidR="00476D5D" w:rsidRDefault="00476D5D" w:rsidP="002E6933">
            <w:pPr>
              <w:ind w:leftChars="100" w:left="210"/>
            </w:pPr>
          </w:p>
          <w:p w14:paraId="697A76DA" w14:textId="77777777" w:rsidR="00476D5D" w:rsidRDefault="00476D5D" w:rsidP="00476D5D">
            <w:r>
              <w:rPr>
                <w:rFonts w:hint="eastAsia"/>
              </w:rPr>
              <w:t>・背景画像に合わせて意見を書き込む</w:t>
            </w:r>
          </w:p>
          <w:p w14:paraId="1D96F325" w14:textId="77777777" w:rsidR="00476D5D" w:rsidRDefault="00476D5D" w:rsidP="00476D5D">
            <w:pPr>
              <w:ind w:firstLineChars="100" w:firstLine="210"/>
            </w:pPr>
            <w:r>
              <w:rPr>
                <w:rFonts w:hint="eastAsia"/>
              </w:rPr>
              <w:t>ようにし、課題と良い点、改善案が</w:t>
            </w:r>
          </w:p>
          <w:p w14:paraId="1C3C0B96" w14:textId="0ADB63F9" w:rsidR="00476D5D" w:rsidRDefault="00476D5D" w:rsidP="00476D5D">
            <w:pPr>
              <w:ind w:firstLineChars="100" w:firstLine="210"/>
            </w:pPr>
            <w:r>
              <w:rPr>
                <w:rFonts w:hint="eastAsia"/>
              </w:rPr>
              <w:t>整理できるようにする。</w:t>
            </w:r>
          </w:p>
          <w:p w14:paraId="765099FE" w14:textId="77777777" w:rsidR="00476D5D" w:rsidRDefault="00476D5D" w:rsidP="00476D5D"/>
          <w:p w14:paraId="204EE9C9" w14:textId="77777777" w:rsidR="00476D5D" w:rsidRDefault="00476D5D" w:rsidP="00476D5D">
            <w:r>
              <w:rPr>
                <w:rFonts w:hint="eastAsia"/>
              </w:rPr>
              <w:t>・児童の実態によって背景画像は変更</w:t>
            </w:r>
          </w:p>
          <w:p w14:paraId="039913BF" w14:textId="77777777" w:rsidR="008A6E73" w:rsidRDefault="00476D5D" w:rsidP="008A6E73">
            <w:pPr>
              <w:ind w:firstLineChars="100" w:firstLine="210"/>
            </w:pPr>
            <w:r>
              <w:rPr>
                <w:rFonts w:hint="eastAsia"/>
              </w:rPr>
              <w:t>し、あくまで子ども主体で意見をま</w:t>
            </w:r>
          </w:p>
          <w:p w14:paraId="45D3BE48" w14:textId="6D58D2BA" w:rsidR="00476D5D" w:rsidRDefault="00476D5D" w:rsidP="008A6E73">
            <w:pPr>
              <w:ind w:firstLineChars="100" w:firstLine="210"/>
            </w:pPr>
            <w:r>
              <w:rPr>
                <w:rFonts w:hint="eastAsia"/>
              </w:rPr>
              <w:t>とめられるようにする。</w:t>
            </w:r>
          </w:p>
          <w:p w14:paraId="5F7B568C" w14:textId="77777777" w:rsidR="00476D5D" w:rsidRDefault="00476D5D" w:rsidP="00476D5D">
            <w:pPr>
              <w:ind w:firstLineChars="100" w:firstLine="210"/>
            </w:pPr>
          </w:p>
          <w:p w14:paraId="5DA72CB2" w14:textId="77777777" w:rsidR="002808F5" w:rsidRDefault="00476D5D" w:rsidP="00476D5D">
            <w:r>
              <w:rPr>
                <w:rFonts w:hint="eastAsia"/>
              </w:rPr>
              <w:t>・ボード上は自由に書き込んだり、</w:t>
            </w:r>
            <w:r w:rsidR="002808F5">
              <w:rPr>
                <w:rFonts w:hint="eastAsia"/>
              </w:rPr>
              <w:t>操</w:t>
            </w:r>
          </w:p>
          <w:p w14:paraId="0E3ACF0B" w14:textId="77777777" w:rsidR="002808F5" w:rsidRDefault="002808F5" w:rsidP="002808F5">
            <w:pPr>
              <w:ind w:firstLineChars="100" w:firstLine="210"/>
            </w:pPr>
            <w:r>
              <w:rPr>
                <w:rFonts w:hint="eastAsia"/>
              </w:rPr>
              <w:t>作したりしてよいことを伝え、児童</w:t>
            </w:r>
          </w:p>
          <w:p w14:paraId="2A556E3F" w14:textId="77777777" w:rsidR="00476D5D" w:rsidRDefault="002808F5" w:rsidP="002808F5">
            <w:pPr>
              <w:ind w:firstLineChars="100" w:firstLine="210"/>
            </w:pPr>
            <w:r>
              <w:rPr>
                <w:rFonts w:hint="eastAsia"/>
              </w:rPr>
              <w:t>が主体的に取り組めるようにする。</w:t>
            </w:r>
          </w:p>
          <w:p w14:paraId="20CCCB5A" w14:textId="77777777" w:rsidR="008A6E73" w:rsidRDefault="008A6E73" w:rsidP="002808F5">
            <w:pPr>
              <w:ind w:firstLineChars="100" w:firstLine="210"/>
            </w:pPr>
          </w:p>
          <w:p w14:paraId="45520EA0" w14:textId="77777777" w:rsidR="002808F5" w:rsidRDefault="002808F5" w:rsidP="002808F5">
            <w:r>
              <w:rPr>
                <w:rFonts w:hint="eastAsia"/>
              </w:rPr>
              <w:t>・大型スクリーンや</w:t>
            </w:r>
            <w:r>
              <w:rPr>
                <w:rFonts w:hint="eastAsia"/>
              </w:rPr>
              <w:t>TV</w:t>
            </w:r>
            <w:r>
              <w:rPr>
                <w:rFonts w:hint="eastAsia"/>
              </w:rPr>
              <w:t>などに映し、話</w:t>
            </w:r>
          </w:p>
          <w:p w14:paraId="60DB8F18" w14:textId="77777777" w:rsidR="002808F5" w:rsidRDefault="002808F5" w:rsidP="002808F5">
            <w:pPr>
              <w:ind w:firstLineChars="100" w:firstLine="210"/>
            </w:pPr>
            <w:r>
              <w:rPr>
                <w:rFonts w:hint="eastAsia"/>
              </w:rPr>
              <w:t>題となっている材が分かるようにす</w:t>
            </w:r>
          </w:p>
          <w:p w14:paraId="380664B9" w14:textId="77777777" w:rsidR="002808F5" w:rsidRDefault="002808F5" w:rsidP="002808F5">
            <w:pPr>
              <w:ind w:firstLineChars="100" w:firstLine="210"/>
            </w:pPr>
            <w:r>
              <w:rPr>
                <w:rFonts w:hint="eastAsia"/>
              </w:rPr>
              <w:t>る。</w:t>
            </w:r>
          </w:p>
          <w:p w14:paraId="0674B4FA" w14:textId="77777777" w:rsidR="002808F5" w:rsidRDefault="002808F5" w:rsidP="002808F5"/>
          <w:p w14:paraId="63B46628" w14:textId="4F47898D" w:rsidR="002808F5" w:rsidRDefault="002808F5" w:rsidP="002808F5">
            <w:r>
              <w:rPr>
                <w:rFonts w:hint="eastAsia"/>
              </w:rPr>
              <w:t>・児童には発表グループのボードを開</w:t>
            </w:r>
          </w:p>
          <w:p w14:paraId="5BE89BB8" w14:textId="77777777" w:rsidR="002808F5" w:rsidRDefault="002808F5" w:rsidP="002808F5">
            <w:pPr>
              <w:ind w:firstLineChars="100" w:firstLine="210"/>
            </w:pPr>
            <w:r>
              <w:rPr>
                <w:rFonts w:hint="eastAsia"/>
              </w:rPr>
              <w:t>くように声をかける。</w:t>
            </w:r>
          </w:p>
          <w:p w14:paraId="7485F19E" w14:textId="77777777" w:rsidR="002808F5" w:rsidRDefault="002808F5" w:rsidP="002808F5"/>
          <w:p w14:paraId="7518B0E7" w14:textId="464F8AA0" w:rsidR="002808F5" w:rsidRDefault="002808F5" w:rsidP="002808F5">
            <w:r>
              <w:rPr>
                <w:rFonts w:hint="eastAsia"/>
              </w:rPr>
              <w:t>・教師は共通する部分を黒板に整理し</w:t>
            </w:r>
          </w:p>
          <w:p w14:paraId="3DA0DDB9" w14:textId="06CCAD15" w:rsidR="002808F5" w:rsidRPr="00E61AA4" w:rsidRDefault="002808F5" w:rsidP="002808F5">
            <w:pPr>
              <w:ind w:firstLineChars="100" w:firstLine="210"/>
            </w:pPr>
            <w:r>
              <w:rPr>
                <w:rFonts w:hint="eastAsia"/>
              </w:rPr>
              <w:t>てまとめていく。</w:t>
            </w:r>
          </w:p>
        </w:tc>
      </w:tr>
      <w:tr w:rsidR="00D75A0E" w14:paraId="61B0041C" w14:textId="77777777" w:rsidTr="0026053D">
        <w:trPr>
          <w:trHeight w:val="1550"/>
        </w:trPr>
        <w:tc>
          <w:tcPr>
            <w:tcW w:w="842" w:type="dxa"/>
            <w:shd w:val="clear" w:color="auto" w:fill="A6A6A6"/>
          </w:tcPr>
          <w:p w14:paraId="09F7744F" w14:textId="77777777" w:rsidR="00D75A0E" w:rsidRPr="00330D65" w:rsidRDefault="00832ADD">
            <w:pPr>
              <w:jc w:val="center"/>
              <w:rPr>
                <w:b/>
                <w:color w:val="000000"/>
              </w:rPr>
            </w:pPr>
            <w:r w:rsidRPr="00330D65">
              <w:rPr>
                <w:b/>
                <w:color w:val="000000"/>
              </w:rPr>
              <w:lastRenderedPageBreak/>
              <w:t>終</w:t>
            </w:r>
          </w:p>
          <w:p w14:paraId="7535ABED" w14:textId="77777777" w:rsidR="00D75A0E" w:rsidRPr="00330D65" w:rsidRDefault="00832ADD">
            <w:pPr>
              <w:jc w:val="center"/>
              <w:rPr>
                <w:b/>
                <w:color w:val="000000"/>
              </w:rPr>
            </w:pPr>
            <w:r w:rsidRPr="00330D65">
              <w:rPr>
                <w:b/>
                <w:color w:val="000000"/>
              </w:rPr>
              <w:t>末</w:t>
            </w:r>
          </w:p>
          <w:p w14:paraId="271189E7" w14:textId="77777777" w:rsidR="00D75A0E" w:rsidRPr="00330D65" w:rsidRDefault="00832ADD">
            <w:pPr>
              <w:jc w:val="center"/>
              <w:rPr>
                <w:b/>
                <w:color w:val="000000"/>
              </w:rPr>
            </w:pPr>
            <w:r w:rsidRPr="00330D65">
              <w:rPr>
                <w:b/>
                <w:color w:val="000000"/>
              </w:rPr>
              <w:t>５</w:t>
            </w:r>
          </w:p>
          <w:p w14:paraId="66E41E7C" w14:textId="77777777" w:rsidR="00D75A0E" w:rsidRPr="00330D65" w:rsidRDefault="00832ADD">
            <w:pPr>
              <w:jc w:val="center"/>
              <w:rPr>
                <w:b/>
                <w:color w:val="000000"/>
              </w:rPr>
            </w:pPr>
            <w:r w:rsidRPr="00330D65">
              <w:rPr>
                <w:b/>
                <w:color w:val="000000"/>
              </w:rPr>
              <w:t>分</w:t>
            </w:r>
          </w:p>
        </w:tc>
        <w:tc>
          <w:tcPr>
            <w:tcW w:w="4998" w:type="dxa"/>
          </w:tcPr>
          <w:p w14:paraId="58726465" w14:textId="4CCE2CB7" w:rsidR="00D75A0E" w:rsidRPr="00330D65" w:rsidRDefault="008A6E73">
            <w:pPr>
              <w:rPr>
                <w:b/>
                <w:u w:val="thick"/>
              </w:rPr>
            </w:pPr>
            <w:r>
              <w:rPr>
                <w:rFonts w:hint="eastAsia"/>
                <w:b/>
                <w:u w:val="thick"/>
              </w:rPr>
              <w:t>６</w:t>
            </w:r>
            <w:r w:rsidR="00832ADD" w:rsidRPr="00330D65">
              <w:rPr>
                <w:b/>
                <w:u w:val="thick"/>
              </w:rPr>
              <w:t>．ネットや</w:t>
            </w:r>
            <w:r w:rsidR="00832ADD" w:rsidRPr="00330D65">
              <w:rPr>
                <w:b/>
                <w:u w:val="thick"/>
              </w:rPr>
              <w:t>SNS</w:t>
            </w:r>
            <w:r w:rsidR="00832ADD" w:rsidRPr="00330D65">
              <w:rPr>
                <w:b/>
                <w:u w:val="thick"/>
              </w:rPr>
              <w:t>の上手な使い方について</w:t>
            </w:r>
          </w:p>
          <w:p w14:paraId="37825F5E" w14:textId="77777777" w:rsidR="00D75A0E" w:rsidRPr="00330D65" w:rsidRDefault="00832ADD">
            <w:pPr>
              <w:rPr>
                <w:b/>
                <w:u w:val="thick"/>
              </w:rPr>
            </w:pPr>
            <w:r w:rsidRPr="006E2B0D">
              <w:rPr>
                <w:b/>
              </w:rPr>
              <w:t xml:space="preserve">　　</w:t>
            </w:r>
            <w:r w:rsidRPr="00330D65">
              <w:rPr>
                <w:b/>
                <w:u w:val="thick"/>
              </w:rPr>
              <w:t>学習を通して振り返る。</w:t>
            </w:r>
          </w:p>
          <w:p w14:paraId="14481C2C" w14:textId="77777777" w:rsidR="008A6E73" w:rsidRDefault="00832ADD">
            <w:pPr>
              <w:rPr>
                <w:b/>
              </w:rPr>
            </w:pPr>
            <w:r w:rsidRPr="00330D65">
              <w:rPr>
                <w:b/>
              </w:rPr>
              <w:t>T</w:t>
            </w:r>
            <w:r w:rsidRPr="00330D65">
              <w:rPr>
                <w:b/>
              </w:rPr>
              <w:t>：今日は</w:t>
            </w:r>
            <w:r w:rsidR="008A6E73">
              <w:rPr>
                <w:rFonts w:hint="eastAsia"/>
                <w:b/>
              </w:rPr>
              <w:t>インター</w:t>
            </w:r>
            <w:r w:rsidRPr="00330D65">
              <w:rPr>
                <w:b/>
              </w:rPr>
              <w:t>ネットや</w:t>
            </w:r>
            <w:r w:rsidRPr="00330D65">
              <w:rPr>
                <w:b/>
              </w:rPr>
              <w:t>SNS</w:t>
            </w:r>
            <w:r w:rsidRPr="00330D65">
              <w:rPr>
                <w:b/>
              </w:rPr>
              <w:t>の楽しさと危</w:t>
            </w:r>
            <w:r w:rsidR="005F7BC8">
              <w:rPr>
                <w:rFonts w:hint="eastAsia"/>
                <w:b/>
              </w:rPr>
              <w:t>な</w:t>
            </w:r>
          </w:p>
          <w:p w14:paraId="186A6FC8" w14:textId="77777777" w:rsidR="008A6E73" w:rsidRDefault="005F7BC8" w:rsidP="008A6E73">
            <w:pPr>
              <w:ind w:firstLineChars="100" w:firstLine="211"/>
              <w:rPr>
                <w:b/>
              </w:rPr>
            </w:pPr>
            <w:r>
              <w:rPr>
                <w:rFonts w:hint="eastAsia"/>
                <w:b/>
              </w:rPr>
              <w:t>さ</w:t>
            </w:r>
            <w:r w:rsidR="00832ADD" w:rsidRPr="00330D65">
              <w:rPr>
                <w:b/>
              </w:rPr>
              <w:t>を学習しました。今日考えたことをもとに、</w:t>
            </w:r>
          </w:p>
          <w:p w14:paraId="6B4ACA50" w14:textId="77777777" w:rsidR="008A6E73" w:rsidRDefault="00832ADD" w:rsidP="008A6E73">
            <w:pPr>
              <w:ind w:firstLineChars="100" w:firstLine="211"/>
              <w:rPr>
                <w:b/>
              </w:rPr>
            </w:pPr>
            <w:r w:rsidRPr="00330D65">
              <w:rPr>
                <w:b/>
              </w:rPr>
              <w:t>これからどのようにしていけばよいか、まとめ</w:t>
            </w:r>
          </w:p>
          <w:p w14:paraId="22E91AA6" w14:textId="05F6E20D" w:rsidR="00D75A0E" w:rsidRDefault="00832ADD" w:rsidP="008A6E73">
            <w:pPr>
              <w:ind w:firstLineChars="100" w:firstLine="211"/>
              <w:rPr>
                <w:b/>
              </w:rPr>
            </w:pPr>
            <w:r w:rsidRPr="00330D65">
              <w:rPr>
                <w:b/>
              </w:rPr>
              <w:t>ましょう。</w:t>
            </w:r>
          </w:p>
          <w:p w14:paraId="3F1C9A55" w14:textId="434072D3" w:rsidR="006D11A4" w:rsidRDefault="00F8176A" w:rsidP="006D11A4">
            <w:pPr>
              <w:rPr>
                <w:noProof/>
              </w:rPr>
            </w:pPr>
            <w:r w:rsidRPr="00F8176A">
              <w:rPr>
                <w:noProof/>
              </w:rPr>
              <w:drawing>
                <wp:inline distT="0" distB="0" distL="0" distR="0" wp14:anchorId="6A0B1EBD" wp14:editId="1A81E1AB">
                  <wp:extent cx="1508950" cy="1060558"/>
                  <wp:effectExtent l="0" t="0" r="0" b="6350"/>
                  <wp:docPr id="97983072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9830728" name=""/>
                          <pic:cNvPicPr/>
                        </pic:nvPicPr>
                        <pic:blipFill>
                          <a:blip r:embed="rId25"/>
                          <a:stretch>
                            <a:fillRect/>
                          </a:stretch>
                        </pic:blipFill>
                        <pic:spPr>
                          <a:xfrm>
                            <a:off x="0" y="0"/>
                            <a:ext cx="1533837" cy="1078050"/>
                          </a:xfrm>
                          <a:prstGeom prst="rect">
                            <a:avLst/>
                          </a:prstGeom>
                        </pic:spPr>
                      </pic:pic>
                    </a:graphicData>
                  </a:graphic>
                </wp:inline>
              </w:drawing>
            </w:r>
          </w:p>
          <w:p w14:paraId="76DFAD07" w14:textId="2EA9B1F4" w:rsidR="003622E9" w:rsidRDefault="003622E9" w:rsidP="008D4844">
            <w:pPr>
              <w:ind w:firstLineChars="150" w:firstLine="316"/>
              <w:rPr>
                <w:b/>
              </w:rPr>
            </w:pPr>
          </w:p>
          <w:p w14:paraId="158558CB" w14:textId="4F91BE4B" w:rsidR="003622E9" w:rsidRPr="00330D65" w:rsidRDefault="003622E9" w:rsidP="008D4844">
            <w:pPr>
              <w:ind w:firstLineChars="150" w:firstLine="315"/>
            </w:pPr>
          </w:p>
        </w:tc>
        <w:tc>
          <w:tcPr>
            <w:tcW w:w="3962" w:type="dxa"/>
          </w:tcPr>
          <w:p w14:paraId="7914D52A" w14:textId="77777777" w:rsidR="006E2B0D" w:rsidRDefault="006E2B0D">
            <w:pPr>
              <w:rPr>
                <w:color w:val="000000"/>
              </w:rPr>
            </w:pPr>
            <w:r>
              <w:rPr>
                <w:rFonts w:hint="eastAsia"/>
                <w:color w:val="000000"/>
              </w:rPr>
              <w:t>・「怖いから使わない」とならないよ</w:t>
            </w:r>
          </w:p>
          <w:p w14:paraId="672DF063" w14:textId="77777777" w:rsidR="006E2B0D" w:rsidRDefault="006E2B0D" w:rsidP="006E2B0D">
            <w:pPr>
              <w:ind w:firstLineChars="100" w:firstLine="210"/>
              <w:rPr>
                <w:color w:val="000000"/>
              </w:rPr>
            </w:pPr>
            <w:r>
              <w:rPr>
                <w:rFonts w:hint="eastAsia"/>
                <w:color w:val="000000"/>
              </w:rPr>
              <w:t>う、ネットやＳＮＳも必要性につい</w:t>
            </w:r>
          </w:p>
          <w:p w14:paraId="0F8C5B75" w14:textId="77777777" w:rsidR="00D75A0E" w:rsidRDefault="006E2B0D" w:rsidP="006E2B0D">
            <w:pPr>
              <w:ind w:firstLineChars="100" w:firstLine="210"/>
              <w:rPr>
                <w:color w:val="000000"/>
              </w:rPr>
            </w:pPr>
            <w:r>
              <w:rPr>
                <w:rFonts w:hint="eastAsia"/>
                <w:color w:val="000000"/>
              </w:rPr>
              <w:t>てはあらためて整理する。</w:t>
            </w:r>
          </w:p>
          <w:p w14:paraId="4F99F33B" w14:textId="77777777" w:rsidR="008A6E73" w:rsidRDefault="008A6E73" w:rsidP="006E2B0D">
            <w:pPr>
              <w:ind w:firstLineChars="100" w:firstLine="210"/>
              <w:rPr>
                <w:color w:val="000000"/>
              </w:rPr>
            </w:pPr>
          </w:p>
          <w:p w14:paraId="425E55AA" w14:textId="77777777" w:rsidR="008C5EBF" w:rsidRDefault="006E2B0D" w:rsidP="006E2B0D">
            <w:pPr>
              <w:rPr>
                <w:color w:val="000000"/>
              </w:rPr>
            </w:pPr>
            <w:r>
              <w:rPr>
                <w:rFonts w:hint="eastAsia"/>
                <w:color w:val="000000"/>
              </w:rPr>
              <w:t>・自己と</w:t>
            </w:r>
            <w:r w:rsidR="008C5EBF">
              <w:rPr>
                <w:rFonts w:hint="eastAsia"/>
                <w:color w:val="000000"/>
              </w:rPr>
              <w:t>情報社会との付き合い方につ</w:t>
            </w:r>
          </w:p>
          <w:p w14:paraId="4DE06873" w14:textId="77777777" w:rsidR="00935756" w:rsidRDefault="008C5EBF" w:rsidP="008C5EBF">
            <w:pPr>
              <w:ind w:firstLineChars="100" w:firstLine="210"/>
              <w:rPr>
                <w:color w:val="000000"/>
              </w:rPr>
            </w:pPr>
            <w:r>
              <w:rPr>
                <w:rFonts w:hint="eastAsia"/>
                <w:color w:val="000000"/>
              </w:rPr>
              <w:t>いて、納得解がまとめられるように</w:t>
            </w:r>
          </w:p>
          <w:p w14:paraId="540CD8D6" w14:textId="5B5C4367" w:rsidR="006E2B0D" w:rsidRDefault="008C5EBF" w:rsidP="008C5EBF">
            <w:pPr>
              <w:ind w:firstLineChars="100" w:firstLine="210"/>
              <w:rPr>
                <w:color w:val="000000"/>
              </w:rPr>
            </w:pPr>
            <w:r>
              <w:rPr>
                <w:rFonts w:hint="eastAsia"/>
                <w:color w:val="000000"/>
              </w:rPr>
              <w:t>する</w:t>
            </w:r>
            <w:r w:rsidR="0026053D">
              <w:rPr>
                <w:rFonts w:hint="eastAsia"/>
                <w:color w:val="000000"/>
              </w:rPr>
              <w:t>。</w:t>
            </w:r>
          </w:p>
          <w:p w14:paraId="77CEDDA9" w14:textId="77777777" w:rsidR="00F91CDA" w:rsidRDefault="00F91CDA" w:rsidP="00F91CDA"/>
          <w:p w14:paraId="561A8C56" w14:textId="77777777" w:rsidR="00F91CDA" w:rsidRPr="008A6E73" w:rsidRDefault="00F91CDA" w:rsidP="00F91CDA">
            <w:pPr>
              <w:ind w:firstLineChars="100" w:firstLine="211"/>
              <w:rPr>
                <w:b/>
                <w:bCs/>
              </w:rPr>
            </w:pPr>
            <w:r w:rsidRPr="008A6E73">
              <w:rPr>
                <w:rFonts w:hint="eastAsia"/>
                <w:b/>
                <w:bCs/>
                <w:highlight w:val="yellow"/>
              </w:rPr>
              <w:t>【オクプラ操作】</w:t>
            </w:r>
          </w:p>
          <w:tbl>
            <w:tblPr>
              <w:tblStyle w:val="a4"/>
              <w:tblW w:w="0" w:type="auto"/>
              <w:tblLook w:val="04A0" w:firstRow="1" w:lastRow="0" w:firstColumn="1" w:lastColumn="0" w:noHBand="0" w:noVBand="1"/>
            </w:tblPr>
            <w:tblGrid>
              <w:gridCol w:w="3736"/>
            </w:tblGrid>
            <w:tr w:rsidR="00F91CDA" w14:paraId="40F1C804" w14:textId="77777777" w:rsidTr="00C925A7">
              <w:tc>
                <w:tcPr>
                  <w:tcW w:w="3736" w:type="dxa"/>
                </w:tcPr>
                <w:p w14:paraId="5386A777" w14:textId="77777777" w:rsidR="00F91CDA" w:rsidRPr="002E6933" w:rsidRDefault="00F91CDA" w:rsidP="00F91CDA">
                  <w:pPr>
                    <w:rPr>
                      <w:sz w:val="20"/>
                      <w:szCs w:val="20"/>
                    </w:rPr>
                  </w:pPr>
                  <w:r w:rsidRPr="002E6933">
                    <w:rPr>
                      <w:rFonts w:hint="eastAsia"/>
                      <w:sz w:val="20"/>
                      <w:szCs w:val="20"/>
                    </w:rPr>
                    <w:t>・みんなの広場で</w:t>
                  </w:r>
                  <w:r>
                    <w:rPr>
                      <w:rFonts w:hint="eastAsia"/>
                      <w:sz w:val="20"/>
                      <w:szCs w:val="20"/>
                    </w:rPr>
                    <w:t>タブ</w:t>
                  </w:r>
                  <w:r w:rsidRPr="002E6933">
                    <w:rPr>
                      <w:rFonts w:hint="eastAsia"/>
                      <w:sz w:val="20"/>
                      <w:szCs w:val="20"/>
                    </w:rPr>
                    <w:t>を作る。</w:t>
                  </w:r>
                </w:p>
                <w:p w14:paraId="6FD37378" w14:textId="77777777" w:rsidR="00F91CDA" w:rsidRDefault="00F91CDA" w:rsidP="00F91CDA">
                  <w:pPr>
                    <w:rPr>
                      <w:sz w:val="20"/>
                      <w:szCs w:val="20"/>
                    </w:rPr>
                  </w:pPr>
                  <w:r>
                    <w:rPr>
                      <w:rFonts w:hint="eastAsia"/>
                      <w:sz w:val="20"/>
                      <w:szCs w:val="20"/>
                    </w:rPr>
                    <w:t>（可視化しない場合は提出</w:t>
                  </w:r>
                  <w:r>
                    <w:rPr>
                      <w:rFonts w:hint="eastAsia"/>
                      <w:sz w:val="20"/>
                      <w:szCs w:val="20"/>
                    </w:rPr>
                    <w:t>BOX</w:t>
                  </w:r>
                  <w:r>
                    <w:rPr>
                      <w:rFonts w:hint="eastAsia"/>
                      <w:sz w:val="20"/>
                      <w:szCs w:val="20"/>
                    </w:rPr>
                    <w:t>）</w:t>
                  </w:r>
                </w:p>
                <w:p w14:paraId="1E01AA5F" w14:textId="77777777" w:rsidR="00F91CDA" w:rsidRPr="002E6933" w:rsidRDefault="00F91CDA" w:rsidP="00F91CDA">
                  <w:pPr>
                    <w:rPr>
                      <w:sz w:val="20"/>
                      <w:szCs w:val="20"/>
                    </w:rPr>
                  </w:pPr>
                  <w:r>
                    <w:rPr>
                      <w:rFonts w:hint="eastAsia"/>
                      <w:sz w:val="20"/>
                      <w:szCs w:val="20"/>
                    </w:rPr>
                    <w:t>・テキスト分析</w:t>
                  </w:r>
                </w:p>
              </w:tc>
            </w:tr>
          </w:tbl>
          <w:p w14:paraId="49B42C5E" w14:textId="77777777" w:rsidR="00696000" w:rsidRDefault="00696000" w:rsidP="008C5EBF">
            <w:pPr>
              <w:ind w:firstLineChars="100" w:firstLine="210"/>
              <w:rPr>
                <w:color w:val="000000"/>
              </w:rPr>
            </w:pPr>
          </w:p>
          <w:p w14:paraId="3FAFB671" w14:textId="77777777" w:rsidR="005F7BC8" w:rsidRPr="005F7BC8" w:rsidRDefault="00696000" w:rsidP="005F7BC8">
            <w:pPr>
              <w:rPr>
                <w:highlight w:val="cyan"/>
              </w:rPr>
            </w:pPr>
            <w:r w:rsidRPr="001A210C">
              <w:rPr>
                <w:rFonts w:hint="eastAsia"/>
                <w:highlight w:val="cyan"/>
              </w:rPr>
              <w:t>・</w:t>
            </w:r>
            <w:r w:rsidR="005F7BC8" w:rsidRPr="005F7BC8">
              <w:rPr>
                <w:rFonts w:hint="eastAsia"/>
                <w:highlight w:val="cyan"/>
              </w:rPr>
              <w:t>適宜、必要に応じてネットや</w:t>
            </w:r>
            <w:r w:rsidR="005F7BC8" w:rsidRPr="005F7BC8">
              <w:rPr>
                <w:rFonts w:hint="eastAsia"/>
                <w:highlight w:val="cyan"/>
              </w:rPr>
              <w:t>SNS</w:t>
            </w:r>
            <w:r w:rsidR="005F7BC8" w:rsidRPr="005F7BC8">
              <w:rPr>
                <w:rFonts w:hint="eastAsia"/>
                <w:highlight w:val="cyan"/>
              </w:rPr>
              <w:t>の</w:t>
            </w:r>
          </w:p>
          <w:p w14:paraId="1A3C0898" w14:textId="31F51B79" w:rsidR="005F7BC8" w:rsidRPr="005F7BC8" w:rsidRDefault="005F7BC8" w:rsidP="005F7BC8">
            <w:pPr>
              <w:ind w:leftChars="100" w:left="210"/>
              <w:rPr>
                <w:highlight w:val="cyan"/>
              </w:rPr>
            </w:pPr>
            <w:r w:rsidRPr="005F7BC8">
              <w:rPr>
                <w:rFonts w:hint="eastAsia"/>
                <w:highlight w:val="cyan"/>
              </w:rPr>
              <w:t>「楽しさ／危険」を整理させる。</w:t>
            </w:r>
          </w:p>
          <w:p w14:paraId="11F3E682" w14:textId="3A1C0C0C" w:rsidR="005F7BC8" w:rsidRDefault="005F7BC8" w:rsidP="005F7BC8">
            <w:pPr>
              <w:ind w:leftChars="100" w:left="210"/>
              <w:rPr>
                <w:highlight w:val="cyan"/>
              </w:rPr>
            </w:pPr>
            <w:r>
              <w:rPr>
                <w:rFonts w:hint="eastAsia"/>
                <w:highlight w:val="cyan"/>
              </w:rPr>
              <w:lastRenderedPageBreak/>
              <w:t>→</w:t>
            </w:r>
            <w:r w:rsidR="00696000" w:rsidRPr="001A210C">
              <w:rPr>
                <w:rFonts w:hint="eastAsia"/>
                <w:highlight w:val="cyan"/>
              </w:rPr>
              <w:t>付録教材ワークシート</w:t>
            </w:r>
            <w:r>
              <w:rPr>
                <w:rFonts w:hint="eastAsia"/>
                <w:highlight w:val="cyan"/>
              </w:rPr>
              <w:t xml:space="preserve">　</w:t>
            </w:r>
          </w:p>
          <w:p w14:paraId="519C83FB" w14:textId="7D098E67" w:rsidR="006D11A4" w:rsidRDefault="00F8176A" w:rsidP="006D11A4">
            <w:pPr>
              <w:rPr>
                <w:noProof/>
              </w:rPr>
            </w:pPr>
            <w:r w:rsidRPr="00F8176A">
              <w:rPr>
                <w:noProof/>
              </w:rPr>
              <w:drawing>
                <wp:inline distT="0" distB="0" distL="0" distR="0" wp14:anchorId="348510A2" wp14:editId="72A8F9E4">
                  <wp:extent cx="1080770" cy="771484"/>
                  <wp:effectExtent l="0" t="0" r="5080" b="0"/>
                  <wp:docPr id="173881498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8814987" name=""/>
                          <pic:cNvPicPr/>
                        </pic:nvPicPr>
                        <pic:blipFill>
                          <a:blip r:embed="rId26"/>
                          <a:stretch>
                            <a:fillRect/>
                          </a:stretch>
                        </pic:blipFill>
                        <pic:spPr>
                          <a:xfrm>
                            <a:off x="0" y="0"/>
                            <a:ext cx="1092106" cy="779576"/>
                          </a:xfrm>
                          <a:prstGeom prst="rect">
                            <a:avLst/>
                          </a:prstGeom>
                        </pic:spPr>
                      </pic:pic>
                    </a:graphicData>
                  </a:graphic>
                </wp:inline>
              </w:drawing>
            </w:r>
            <w:r w:rsidRPr="00F8176A">
              <w:rPr>
                <w:noProof/>
              </w:rPr>
              <w:drawing>
                <wp:inline distT="0" distB="0" distL="0" distR="0" wp14:anchorId="1AF2EBAE" wp14:editId="453255C0">
                  <wp:extent cx="1080770" cy="766868"/>
                  <wp:effectExtent l="0" t="0" r="5080" b="0"/>
                  <wp:docPr id="199879609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796091" name=""/>
                          <pic:cNvPicPr/>
                        </pic:nvPicPr>
                        <pic:blipFill>
                          <a:blip r:embed="rId27"/>
                          <a:stretch>
                            <a:fillRect/>
                          </a:stretch>
                        </pic:blipFill>
                        <pic:spPr>
                          <a:xfrm>
                            <a:off x="0" y="0"/>
                            <a:ext cx="1093326" cy="775777"/>
                          </a:xfrm>
                          <a:prstGeom prst="rect">
                            <a:avLst/>
                          </a:prstGeom>
                        </pic:spPr>
                      </pic:pic>
                    </a:graphicData>
                  </a:graphic>
                </wp:inline>
              </w:drawing>
            </w:r>
          </w:p>
          <w:p w14:paraId="37AC2263" w14:textId="3B019DE5" w:rsidR="00935756" w:rsidRDefault="00935756" w:rsidP="00696000">
            <w:pPr>
              <w:ind w:left="210" w:hangingChars="100" w:hanging="210"/>
              <w:rPr>
                <w:color w:val="000000"/>
              </w:rPr>
            </w:pPr>
          </w:p>
        </w:tc>
      </w:tr>
    </w:tbl>
    <w:p w14:paraId="50DED53C" w14:textId="77777777" w:rsidR="002E6933" w:rsidRDefault="002E6933" w:rsidP="00330D65">
      <w:pPr>
        <w:rPr>
          <w:b/>
        </w:rPr>
      </w:pPr>
    </w:p>
    <w:p w14:paraId="68DDA090" w14:textId="4F5A6972" w:rsidR="00330D65" w:rsidRPr="00330D65" w:rsidRDefault="00330D65" w:rsidP="00330D65">
      <w:pPr>
        <w:rPr>
          <w:b/>
        </w:rPr>
      </w:pPr>
      <w:r w:rsidRPr="00330D65">
        <w:rPr>
          <w:b/>
        </w:rPr>
        <w:t>(3)</w:t>
      </w:r>
      <w:r w:rsidRPr="00330D65">
        <w:rPr>
          <w:b/>
        </w:rPr>
        <w:t>評価の視点</w:t>
      </w:r>
      <w:r w:rsidRPr="00330D65">
        <w:rPr>
          <w:b/>
        </w:rPr>
        <w:t>(</w:t>
      </w:r>
      <w:r w:rsidRPr="00330D65">
        <w:rPr>
          <w:b/>
        </w:rPr>
        <w:t>道徳科における児童の学習状況及び成長の様子についての評価</w:t>
      </w:r>
      <w:r w:rsidRPr="00330D65">
        <w:rPr>
          <w:b/>
        </w:rPr>
        <w:t>)</w:t>
      </w:r>
    </w:p>
    <w:p w14:paraId="56DF6AEC" w14:textId="77777777" w:rsidR="00330D65" w:rsidRPr="00330D65" w:rsidRDefault="00330D65" w:rsidP="00330D65">
      <w:r w:rsidRPr="00330D65">
        <w:t>・インターネットや</w:t>
      </w:r>
      <w:r w:rsidRPr="00330D65">
        <w:t>SNS</w:t>
      </w:r>
      <w:r w:rsidRPr="00330D65">
        <w:t>の正しい使い方を理解し、これからの生活に活かそうとしている</w:t>
      </w:r>
      <w:r w:rsidRPr="00330D65">
        <w:t>(</w:t>
      </w:r>
      <w:r w:rsidRPr="00330D65">
        <w:t>発言・ノート</w:t>
      </w:r>
      <w:r w:rsidRPr="00330D65">
        <w:t>)</w:t>
      </w:r>
    </w:p>
    <w:p w14:paraId="51A0F90C" w14:textId="412F309C" w:rsidR="002E6933" w:rsidRDefault="00330D65" w:rsidP="00330D65">
      <w:r w:rsidRPr="00330D65">
        <w:t>・インターネットや</w:t>
      </w:r>
      <w:r w:rsidRPr="00330D65">
        <w:t>SNS</w:t>
      </w:r>
      <w:r w:rsidRPr="00330D65">
        <w:t>がもたらす危険性を理解し、自分や周りの安全を守ろうとしている</w:t>
      </w:r>
      <w:r w:rsidRPr="00330D65">
        <w:t>(</w:t>
      </w:r>
      <w:r w:rsidRPr="00330D65">
        <w:t>発言・ノート</w:t>
      </w:r>
      <w:r w:rsidRPr="00330D65">
        <w:t>)</w:t>
      </w:r>
    </w:p>
    <w:p w14:paraId="4E859133" w14:textId="77777777" w:rsidR="00F91CDA" w:rsidRDefault="00F91CDA" w:rsidP="00330D65"/>
    <w:p w14:paraId="30D06A70" w14:textId="77777777" w:rsidR="008A6E73" w:rsidRDefault="008A6E73" w:rsidP="00330D65"/>
    <w:p w14:paraId="619882FE" w14:textId="77777777" w:rsidR="008A6E73" w:rsidRDefault="008A6E73" w:rsidP="00330D65"/>
    <w:p w14:paraId="442C2560" w14:textId="77777777" w:rsidR="008A6E73" w:rsidRDefault="008A6E73" w:rsidP="00330D65"/>
    <w:p w14:paraId="3A05BF19" w14:textId="77777777" w:rsidR="008A6E73" w:rsidRDefault="008A6E73" w:rsidP="00330D65"/>
    <w:p w14:paraId="3458DDE4" w14:textId="77777777" w:rsidR="008A6E73" w:rsidRDefault="008A6E73" w:rsidP="00330D65"/>
    <w:p w14:paraId="0B37C806" w14:textId="77777777" w:rsidR="008A6E73" w:rsidRDefault="008A6E73" w:rsidP="00330D65"/>
    <w:p w14:paraId="2AC78A1E" w14:textId="77777777" w:rsidR="008A6E73" w:rsidRDefault="008A6E73" w:rsidP="00330D65"/>
    <w:p w14:paraId="5D871F33" w14:textId="77777777" w:rsidR="008A6E73" w:rsidRDefault="008A6E73" w:rsidP="00330D65"/>
    <w:p w14:paraId="4DD94938" w14:textId="77777777" w:rsidR="008A6E73" w:rsidRDefault="008A6E73" w:rsidP="00330D65"/>
    <w:p w14:paraId="186DCB8B" w14:textId="77777777" w:rsidR="008A6E73" w:rsidRDefault="008A6E73" w:rsidP="00330D65"/>
    <w:p w14:paraId="26D31E36" w14:textId="77777777" w:rsidR="008A6E73" w:rsidRDefault="008A6E73" w:rsidP="00330D65"/>
    <w:p w14:paraId="45AB14BB" w14:textId="77777777" w:rsidR="008A6E73" w:rsidRDefault="008A6E73" w:rsidP="00330D65"/>
    <w:p w14:paraId="78596768" w14:textId="77777777" w:rsidR="008A6E73" w:rsidRDefault="008A6E73" w:rsidP="00330D65"/>
    <w:p w14:paraId="0B1D933A" w14:textId="77777777" w:rsidR="008A6E73" w:rsidRDefault="008A6E73" w:rsidP="00330D65"/>
    <w:p w14:paraId="5E168DA8" w14:textId="77777777" w:rsidR="008A6E73" w:rsidRDefault="008A6E73" w:rsidP="00330D65"/>
    <w:p w14:paraId="56AFF42C" w14:textId="77777777" w:rsidR="008A6E73" w:rsidRDefault="008A6E73" w:rsidP="00330D65"/>
    <w:p w14:paraId="59C29500" w14:textId="77777777" w:rsidR="008A6E73" w:rsidRDefault="008A6E73" w:rsidP="00330D65"/>
    <w:p w14:paraId="267F1D21" w14:textId="77777777" w:rsidR="008A6E73" w:rsidRDefault="008A6E73" w:rsidP="00330D65"/>
    <w:p w14:paraId="474759DB" w14:textId="77777777" w:rsidR="008A6E73" w:rsidRDefault="008A6E73" w:rsidP="00330D65"/>
    <w:p w14:paraId="4C1CE2BF" w14:textId="77777777" w:rsidR="008A6E73" w:rsidRDefault="008A6E73" w:rsidP="00330D65"/>
    <w:p w14:paraId="529E8105" w14:textId="77777777" w:rsidR="008A6E73" w:rsidRDefault="008A6E73" w:rsidP="00330D65"/>
    <w:p w14:paraId="185A073D" w14:textId="77777777" w:rsidR="008A6E73" w:rsidRDefault="008A6E73" w:rsidP="00330D65"/>
    <w:p w14:paraId="7FBECE89" w14:textId="77777777" w:rsidR="008A6E73" w:rsidRDefault="008A6E73" w:rsidP="00330D65"/>
    <w:p w14:paraId="4F949114" w14:textId="77777777" w:rsidR="008A6E73" w:rsidRDefault="008A6E73" w:rsidP="00330D65"/>
    <w:p w14:paraId="26704C51" w14:textId="77777777" w:rsidR="008A6E73" w:rsidRDefault="008A6E73" w:rsidP="00330D65"/>
    <w:p w14:paraId="50454D3D" w14:textId="77777777" w:rsidR="008A6E73" w:rsidRDefault="008A6E73" w:rsidP="00330D65"/>
    <w:p w14:paraId="59372A37" w14:textId="77777777" w:rsidR="008A6E73" w:rsidRDefault="008A6E73" w:rsidP="00330D65"/>
    <w:p w14:paraId="2F440274" w14:textId="77777777" w:rsidR="008A6E73" w:rsidRDefault="008A6E73" w:rsidP="00330D65"/>
    <w:p w14:paraId="412B973A" w14:textId="77777777" w:rsidR="008A6E73" w:rsidRDefault="008A6E73" w:rsidP="00330D65"/>
    <w:p w14:paraId="27D745F2" w14:textId="77777777" w:rsidR="008A6E73" w:rsidRDefault="008A6E73" w:rsidP="00330D65"/>
    <w:p w14:paraId="767F1CB5" w14:textId="77777777" w:rsidR="008A6E73" w:rsidRDefault="008A6E73" w:rsidP="00330D65"/>
    <w:p w14:paraId="2F654F61" w14:textId="77777777" w:rsidR="008A6E73" w:rsidRDefault="008A6E73" w:rsidP="00330D65"/>
    <w:p w14:paraId="7761F122" w14:textId="77777777" w:rsidR="008A6E73" w:rsidRDefault="008A6E73" w:rsidP="00330D65"/>
    <w:p w14:paraId="7906F68A" w14:textId="77777777" w:rsidR="008A6E73" w:rsidRDefault="008A6E73" w:rsidP="00330D65"/>
    <w:p w14:paraId="2B5BA443" w14:textId="77777777" w:rsidR="008A6E73" w:rsidRDefault="008A6E73" w:rsidP="00330D65"/>
    <w:p w14:paraId="65A38122" w14:textId="77777777" w:rsidR="008A6E73" w:rsidRDefault="008A6E73" w:rsidP="00330D65"/>
    <w:p w14:paraId="6063F6F7" w14:textId="77777777" w:rsidR="008A6E73" w:rsidRDefault="008A6E73" w:rsidP="00330D65"/>
    <w:p w14:paraId="064BB3E8" w14:textId="77777777" w:rsidR="00B13C2E" w:rsidRDefault="00B13C2E" w:rsidP="00330D65"/>
    <w:p w14:paraId="6AD09151" w14:textId="77777777" w:rsidR="00B13C2E" w:rsidRDefault="00B13C2E" w:rsidP="00330D65"/>
    <w:p w14:paraId="329E6C65" w14:textId="77777777" w:rsidR="00B13C2E" w:rsidRDefault="00B13C2E" w:rsidP="00330D65"/>
    <w:p w14:paraId="64E95E88" w14:textId="77777777" w:rsidR="00B13C2E" w:rsidRDefault="00B13C2E" w:rsidP="00330D65"/>
    <w:p w14:paraId="6CF66A5B" w14:textId="77777777" w:rsidR="008A6E73" w:rsidRDefault="008A6E73" w:rsidP="00330D65"/>
    <w:p w14:paraId="77C84C0D" w14:textId="77777777" w:rsidR="008A6E73" w:rsidRDefault="008A6E73" w:rsidP="00330D65"/>
    <w:p w14:paraId="43F33992" w14:textId="77777777" w:rsidR="008A6E73" w:rsidRDefault="008A6E73" w:rsidP="00330D65"/>
    <w:p w14:paraId="12046A70" w14:textId="77777777" w:rsidR="008A6E73" w:rsidRDefault="008A6E73" w:rsidP="00330D65"/>
    <w:p w14:paraId="533DBF2E" w14:textId="77777777" w:rsidR="008A6E73" w:rsidRDefault="008A6E73" w:rsidP="00330D65"/>
    <w:p w14:paraId="5145184D" w14:textId="77777777" w:rsidR="008A6E73" w:rsidRDefault="008A6E73" w:rsidP="00330D65"/>
    <w:p w14:paraId="4B86C52D" w14:textId="77777777" w:rsidR="008A6E73" w:rsidRDefault="008A6E73" w:rsidP="00330D65"/>
    <w:p w14:paraId="231A900F" w14:textId="77777777" w:rsidR="008A6E73" w:rsidRDefault="008A6E73" w:rsidP="00330D65"/>
    <w:p w14:paraId="24232ED3" w14:textId="20DF49DC" w:rsidR="002E6933" w:rsidRDefault="002E6933" w:rsidP="002E6933">
      <w:pPr>
        <w:jc w:val="center"/>
        <w:rPr>
          <w:b/>
          <w:bCs/>
        </w:rPr>
      </w:pPr>
      <w:r w:rsidRPr="002E6933">
        <w:rPr>
          <w:rFonts w:hint="eastAsia"/>
          <w:b/>
          <w:bCs/>
        </w:rPr>
        <w:lastRenderedPageBreak/>
        <w:t>資料</w:t>
      </w:r>
    </w:p>
    <w:p w14:paraId="5CBB93AA" w14:textId="66B8718E" w:rsidR="00EB51A7" w:rsidRPr="00EB51A7" w:rsidRDefault="002E6933" w:rsidP="00EB51A7">
      <w:pPr>
        <w:pStyle w:val="ab"/>
        <w:numPr>
          <w:ilvl w:val="0"/>
          <w:numId w:val="3"/>
        </w:numPr>
        <w:ind w:leftChars="0"/>
        <w:rPr>
          <w:b/>
          <w:bCs/>
        </w:rPr>
      </w:pPr>
      <w:r>
        <w:rPr>
          <w:rFonts w:hint="eastAsia"/>
          <w:b/>
          <w:bCs/>
        </w:rPr>
        <w:t xml:space="preserve">児童振り返り記述　</w:t>
      </w:r>
      <w:r w:rsidR="00EB51A7" w:rsidRPr="00EB51A7">
        <w:rPr>
          <w:rFonts w:hint="eastAsia"/>
          <w:b/>
          <w:bCs/>
        </w:rPr>
        <w:t>評価例</w:t>
      </w:r>
    </w:p>
    <w:tbl>
      <w:tblPr>
        <w:tblStyle w:val="a4"/>
        <w:tblW w:w="10206" w:type="dxa"/>
        <w:tblInd w:w="-5" w:type="dxa"/>
        <w:tblLook w:val="04A0" w:firstRow="1" w:lastRow="0" w:firstColumn="1" w:lastColumn="0" w:noHBand="0" w:noVBand="1"/>
      </w:tblPr>
      <w:tblGrid>
        <w:gridCol w:w="10206"/>
      </w:tblGrid>
      <w:tr w:rsidR="0057643E" w14:paraId="46DDC4A4" w14:textId="77777777" w:rsidTr="0057643E">
        <w:tc>
          <w:tcPr>
            <w:tcW w:w="10206" w:type="dxa"/>
            <w:shd w:val="clear" w:color="auto" w:fill="DDD9C3" w:themeFill="background2" w:themeFillShade="E6"/>
          </w:tcPr>
          <w:p w14:paraId="73E30703" w14:textId="7394D31A" w:rsidR="0057643E" w:rsidRPr="00330D65" w:rsidRDefault="008A6E73" w:rsidP="00330D65">
            <w:pPr>
              <w:jc w:val="center"/>
              <w:rPr>
                <w:sz w:val="24"/>
                <w:szCs w:val="24"/>
              </w:rPr>
            </w:pPr>
            <w:r>
              <w:rPr>
                <w:rFonts w:hint="eastAsia"/>
                <w:b/>
                <w:sz w:val="24"/>
                <w:szCs w:val="24"/>
              </w:rPr>
              <w:t xml:space="preserve">振り返り　</w:t>
            </w:r>
            <w:r w:rsidR="0057643E" w:rsidRPr="00330D65">
              <w:rPr>
                <w:b/>
                <w:sz w:val="24"/>
                <w:szCs w:val="24"/>
              </w:rPr>
              <w:t>記述例</w:t>
            </w:r>
          </w:p>
        </w:tc>
      </w:tr>
      <w:tr w:rsidR="0057643E" w14:paraId="23D9EF55" w14:textId="77777777" w:rsidTr="0057643E">
        <w:tc>
          <w:tcPr>
            <w:tcW w:w="10206" w:type="dxa"/>
            <w:shd w:val="clear" w:color="auto" w:fill="FBD4B4" w:themeFill="accent6" w:themeFillTint="66"/>
          </w:tcPr>
          <w:p w14:paraId="7CB42765" w14:textId="65C2D641" w:rsidR="008A6E73" w:rsidRPr="008A6E73" w:rsidRDefault="008A6E73" w:rsidP="00F91CDA">
            <w:pPr>
              <w:rPr>
                <w:b/>
                <w:bCs/>
                <w:sz w:val="20"/>
                <w:szCs w:val="20"/>
                <w:u w:val="thick"/>
              </w:rPr>
            </w:pPr>
            <w:r w:rsidRPr="008A6E73">
              <w:rPr>
                <w:rFonts w:hint="eastAsia"/>
                <w:b/>
                <w:bCs/>
                <w:sz w:val="20"/>
                <w:szCs w:val="20"/>
                <w:u w:val="thick"/>
              </w:rPr>
              <w:t>【</w:t>
            </w:r>
            <w:r w:rsidRPr="008A6E73">
              <w:rPr>
                <w:rFonts w:hint="eastAsia"/>
                <w:b/>
                <w:bCs/>
                <w:sz w:val="20"/>
                <w:szCs w:val="20"/>
                <w:u w:val="thick"/>
              </w:rPr>
              <w:t>SNS</w:t>
            </w:r>
            <w:r w:rsidRPr="008A6E73">
              <w:rPr>
                <w:rFonts w:hint="eastAsia"/>
                <w:b/>
                <w:bCs/>
                <w:sz w:val="20"/>
                <w:szCs w:val="20"/>
                <w:u w:val="thick"/>
              </w:rPr>
              <w:t>やインターネットの</w:t>
            </w:r>
            <w:r>
              <w:rPr>
                <w:rFonts w:hint="eastAsia"/>
                <w:b/>
                <w:bCs/>
                <w:sz w:val="20"/>
                <w:szCs w:val="20"/>
                <w:u w:val="thick"/>
              </w:rPr>
              <w:t>よさや</w:t>
            </w:r>
            <w:r w:rsidRPr="008A6E73">
              <w:rPr>
                <w:rFonts w:hint="eastAsia"/>
                <w:b/>
                <w:bCs/>
                <w:sz w:val="20"/>
                <w:szCs w:val="20"/>
                <w:u w:val="thick"/>
              </w:rPr>
              <w:t>危険性を捉えながら、未来志向的に使い方を考えている。】</w:t>
            </w:r>
          </w:p>
          <w:p w14:paraId="3A636224" w14:textId="2F737DF7" w:rsidR="00F91CDA" w:rsidRDefault="0057643E" w:rsidP="00F91CDA">
            <w:pPr>
              <w:rPr>
                <w:sz w:val="20"/>
                <w:szCs w:val="20"/>
              </w:rPr>
            </w:pPr>
            <w:r>
              <w:rPr>
                <w:sz w:val="20"/>
                <w:szCs w:val="20"/>
              </w:rPr>
              <w:t>・</w:t>
            </w:r>
            <w:r>
              <w:rPr>
                <w:sz w:val="20"/>
                <w:szCs w:val="20"/>
              </w:rPr>
              <w:t>SNS</w:t>
            </w:r>
            <w:r>
              <w:rPr>
                <w:sz w:val="20"/>
                <w:szCs w:val="20"/>
              </w:rPr>
              <w:t>には良さと危険性があることがわかりました。趣味が同じ人を見つけて分か</w:t>
            </w:r>
            <w:r w:rsidR="00411626">
              <w:rPr>
                <w:rFonts w:hint="eastAsia"/>
                <w:sz w:val="20"/>
                <w:szCs w:val="20"/>
              </w:rPr>
              <w:t>り</w:t>
            </w:r>
            <w:r>
              <w:rPr>
                <w:sz w:val="20"/>
                <w:szCs w:val="20"/>
              </w:rPr>
              <w:t>合ったり、楽しいことを</w:t>
            </w:r>
          </w:p>
          <w:p w14:paraId="75485A55" w14:textId="1455CB42" w:rsidR="0057643E" w:rsidRDefault="0057643E" w:rsidP="00F91CDA">
            <w:pPr>
              <w:ind w:leftChars="100" w:left="210"/>
              <w:rPr>
                <w:sz w:val="20"/>
                <w:szCs w:val="20"/>
              </w:rPr>
            </w:pPr>
            <w:r>
              <w:rPr>
                <w:sz w:val="20"/>
                <w:szCs w:val="20"/>
              </w:rPr>
              <w:t>みんなに認めてもらったりする良さがあると感じます。反対に、知らない人の投稿を見て元気になったり、楽しい気持ちになったりすることもできると思いました。一方で、その中から個人情報がバレてしまう可能性があることや、知らずうちに加害者になってしまう危険性も沢山あるので、リスクをよく考えたうえで、正しい使い方をしたいと思いました。</w:t>
            </w:r>
          </w:p>
          <w:p w14:paraId="49C56B7F" w14:textId="77777777" w:rsidR="00F91CDA" w:rsidRDefault="0057643E" w:rsidP="00F91CDA">
            <w:pPr>
              <w:rPr>
                <w:sz w:val="20"/>
                <w:szCs w:val="20"/>
              </w:rPr>
            </w:pPr>
            <w:r>
              <w:rPr>
                <w:sz w:val="20"/>
                <w:szCs w:val="20"/>
              </w:rPr>
              <w:t>・お家の人と確認しながら安全に気をつけて使いたいと思いました。警察の人が言っていたように、知らない</w:t>
            </w:r>
          </w:p>
          <w:p w14:paraId="3DA3F595" w14:textId="7C1B98E4" w:rsidR="0057643E" w:rsidRPr="00F91CDA" w:rsidRDefault="0057643E" w:rsidP="00F91CDA">
            <w:pPr>
              <w:ind w:leftChars="100" w:left="210"/>
              <w:rPr>
                <w:sz w:val="20"/>
                <w:szCs w:val="20"/>
              </w:rPr>
            </w:pPr>
            <w:r>
              <w:rPr>
                <w:sz w:val="20"/>
                <w:szCs w:val="20"/>
              </w:rPr>
              <w:t>人に個人情報を知られて怖い目にあわないようにしたいです。また、そのつもりがなくても、自分が誰かを傷つけてしまう可能性もあるので、相手のことを考えて</w:t>
            </w:r>
            <w:r>
              <w:rPr>
                <w:sz w:val="20"/>
                <w:szCs w:val="20"/>
              </w:rPr>
              <w:t>LINE</w:t>
            </w:r>
            <w:r>
              <w:rPr>
                <w:sz w:val="20"/>
                <w:szCs w:val="20"/>
              </w:rPr>
              <w:t>などを使うようにしていきたいと思いました。</w:t>
            </w:r>
          </w:p>
        </w:tc>
      </w:tr>
      <w:tr w:rsidR="0057643E" w14:paraId="114C1990" w14:textId="77777777" w:rsidTr="0057643E">
        <w:tc>
          <w:tcPr>
            <w:tcW w:w="10206" w:type="dxa"/>
            <w:shd w:val="clear" w:color="auto" w:fill="FFFF99"/>
          </w:tcPr>
          <w:p w14:paraId="2F192645" w14:textId="38586AE9" w:rsidR="008A6E73" w:rsidRPr="008A6E73" w:rsidRDefault="008A6E73" w:rsidP="00F91CDA">
            <w:pPr>
              <w:jc w:val="left"/>
              <w:rPr>
                <w:b/>
                <w:bCs/>
                <w:sz w:val="20"/>
                <w:szCs w:val="20"/>
                <w:u w:val="thick"/>
              </w:rPr>
            </w:pPr>
            <w:r w:rsidRPr="008A6E73">
              <w:rPr>
                <w:rFonts w:hint="eastAsia"/>
                <w:b/>
                <w:bCs/>
                <w:sz w:val="20"/>
                <w:szCs w:val="20"/>
                <w:u w:val="thick"/>
              </w:rPr>
              <w:t>【</w:t>
            </w:r>
            <w:r w:rsidRPr="008A6E73">
              <w:rPr>
                <w:rFonts w:hint="eastAsia"/>
                <w:b/>
                <w:bCs/>
                <w:sz w:val="20"/>
                <w:szCs w:val="20"/>
                <w:u w:val="thick"/>
              </w:rPr>
              <w:t>SNS</w:t>
            </w:r>
            <w:r w:rsidRPr="008A6E73">
              <w:rPr>
                <w:rFonts w:hint="eastAsia"/>
                <w:b/>
                <w:bCs/>
                <w:sz w:val="20"/>
                <w:szCs w:val="20"/>
                <w:u w:val="thick"/>
              </w:rPr>
              <w:t>やインターネットの危険性に気を付けながら使い方を考えている。】</w:t>
            </w:r>
          </w:p>
          <w:p w14:paraId="70ADD1AB" w14:textId="39C3FEF7" w:rsidR="00F91CDA" w:rsidRDefault="0057643E" w:rsidP="00F91CDA">
            <w:pPr>
              <w:jc w:val="left"/>
              <w:rPr>
                <w:sz w:val="20"/>
                <w:szCs w:val="20"/>
              </w:rPr>
            </w:pPr>
            <w:r>
              <w:rPr>
                <w:sz w:val="20"/>
                <w:szCs w:val="20"/>
              </w:rPr>
              <w:t>・安全に気をつけてインターネットや</w:t>
            </w:r>
            <w:r>
              <w:rPr>
                <w:sz w:val="20"/>
                <w:szCs w:val="20"/>
              </w:rPr>
              <w:t>SNS</w:t>
            </w:r>
            <w:r>
              <w:rPr>
                <w:sz w:val="20"/>
                <w:szCs w:val="20"/>
              </w:rPr>
              <w:t>を使おうと思いました。なぜかというと、伝えたいことと違う捉え</w:t>
            </w:r>
          </w:p>
          <w:p w14:paraId="67E1057A" w14:textId="77777777" w:rsidR="00F91CDA" w:rsidRDefault="0057643E" w:rsidP="00F91CDA">
            <w:pPr>
              <w:ind w:firstLineChars="100" w:firstLine="200"/>
              <w:jc w:val="left"/>
              <w:rPr>
                <w:sz w:val="20"/>
                <w:szCs w:val="20"/>
              </w:rPr>
            </w:pPr>
            <w:r>
              <w:rPr>
                <w:sz w:val="20"/>
                <w:szCs w:val="20"/>
              </w:rPr>
              <w:t>方をされてトラブルになってしまったり、知らない人に個人情報が伝わって危険な目にあったりするからで</w:t>
            </w:r>
          </w:p>
          <w:p w14:paraId="10305AD7" w14:textId="6A660BD6" w:rsidR="0057643E" w:rsidRDefault="0057643E" w:rsidP="00F91CDA">
            <w:pPr>
              <w:ind w:firstLineChars="100" w:firstLine="200"/>
              <w:jc w:val="left"/>
              <w:rPr>
                <w:sz w:val="20"/>
                <w:szCs w:val="20"/>
              </w:rPr>
            </w:pPr>
            <w:r>
              <w:rPr>
                <w:sz w:val="20"/>
                <w:szCs w:val="20"/>
              </w:rPr>
              <w:t>す。必要な時だけ使うようにしていきたいと思います。</w:t>
            </w:r>
          </w:p>
          <w:p w14:paraId="2A19B602" w14:textId="77777777" w:rsidR="0057643E" w:rsidRDefault="0057643E" w:rsidP="00330D65">
            <w:pPr>
              <w:jc w:val="left"/>
              <w:rPr>
                <w:sz w:val="20"/>
                <w:szCs w:val="20"/>
              </w:rPr>
            </w:pPr>
            <w:r>
              <w:rPr>
                <w:sz w:val="20"/>
                <w:szCs w:val="20"/>
              </w:rPr>
              <w:t>・楽しく使うことはいいことだけど、危ない部分もあることを考えて使っていきたいと思いました。</w:t>
            </w:r>
          </w:p>
          <w:p w14:paraId="6DA541DB" w14:textId="376844A4" w:rsidR="0057643E" w:rsidRDefault="0057643E" w:rsidP="00330D65">
            <w:r>
              <w:rPr>
                <w:sz w:val="20"/>
                <w:szCs w:val="20"/>
              </w:rPr>
              <w:t>・個人情報に気をつけながら、</w:t>
            </w:r>
            <w:r>
              <w:rPr>
                <w:sz w:val="20"/>
                <w:szCs w:val="20"/>
              </w:rPr>
              <w:t>SNS</w:t>
            </w:r>
            <w:r>
              <w:rPr>
                <w:sz w:val="20"/>
                <w:szCs w:val="20"/>
              </w:rPr>
              <w:t>やネットを上手に使っていきたいです。</w:t>
            </w:r>
          </w:p>
        </w:tc>
      </w:tr>
      <w:tr w:rsidR="0057643E" w14:paraId="7AE6B485" w14:textId="77777777" w:rsidTr="0057643E">
        <w:tc>
          <w:tcPr>
            <w:tcW w:w="10206" w:type="dxa"/>
            <w:shd w:val="clear" w:color="auto" w:fill="B6DDE8" w:themeFill="accent5" w:themeFillTint="66"/>
          </w:tcPr>
          <w:p w14:paraId="2D52C84E" w14:textId="65E0B14A" w:rsidR="008A6E73" w:rsidRDefault="008A6E73" w:rsidP="00330D65">
            <w:pPr>
              <w:jc w:val="left"/>
              <w:rPr>
                <w:sz w:val="20"/>
                <w:szCs w:val="20"/>
              </w:rPr>
            </w:pPr>
            <w:r>
              <w:rPr>
                <w:rFonts w:hint="eastAsia"/>
                <w:sz w:val="20"/>
                <w:szCs w:val="20"/>
              </w:rPr>
              <w:t>【</w:t>
            </w:r>
            <w:r w:rsidRPr="008A6E73">
              <w:rPr>
                <w:rFonts w:hint="eastAsia"/>
                <w:b/>
                <w:bCs/>
                <w:sz w:val="20"/>
                <w:szCs w:val="20"/>
                <w:u w:val="thick"/>
              </w:rPr>
              <w:t>SNS</w:t>
            </w:r>
            <w:r w:rsidRPr="008A6E73">
              <w:rPr>
                <w:rFonts w:hint="eastAsia"/>
                <w:b/>
                <w:bCs/>
                <w:sz w:val="20"/>
                <w:szCs w:val="20"/>
                <w:u w:val="thick"/>
              </w:rPr>
              <w:t>やインターネットの危険性</w:t>
            </w:r>
            <w:r>
              <w:rPr>
                <w:rFonts w:hint="eastAsia"/>
                <w:b/>
                <w:bCs/>
                <w:sz w:val="20"/>
                <w:szCs w:val="20"/>
                <w:u w:val="thick"/>
              </w:rPr>
              <w:t>について考えている</w:t>
            </w:r>
            <w:r>
              <w:rPr>
                <w:rFonts w:hint="eastAsia"/>
                <w:sz w:val="20"/>
                <w:szCs w:val="20"/>
              </w:rPr>
              <w:t>】</w:t>
            </w:r>
          </w:p>
          <w:p w14:paraId="361E2038" w14:textId="330A4DAE" w:rsidR="0057643E" w:rsidRDefault="0057643E" w:rsidP="00330D65">
            <w:pPr>
              <w:jc w:val="left"/>
              <w:rPr>
                <w:sz w:val="20"/>
                <w:szCs w:val="20"/>
              </w:rPr>
            </w:pPr>
            <w:r>
              <w:rPr>
                <w:sz w:val="20"/>
                <w:szCs w:val="20"/>
              </w:rPr>
              <w:t>・</w:t>
            </w:r>
            <w:r>
              <w:rPr>
                <w:sz w:val="20"/>
                <w:szCs w:val="20"/>
              </w:rPr>
              <w:t>SNS</w:t>
            </w:r>
            <w:r>
              <w:rPr>
                <w:sz w:val="20"/>
                <w:szCs w:val="20"/>
              </w:rPr>
              <w:t>は、こわいと思いました。</w:t>
            </w:r>
          </w:p>
          <w:p w14:paraId="3CC6D99D" w14:textId="77777777" w:rsidR="0057643E" w:rsidRDefault="0057643E" w:rsidP="00330D65">
            <w:pPr>
              <w:jc w:val="left"/>
              <w:rPr>
                <w:sz w:val="20"/>
                <w:szCs w:val="20"/>
              </w:rPr>
            </w:pPr>
            <w:r>
              <w:rPr>
                <w:sz w:val="20"/>
                <w:szCs w:val="20"/>
              </w:rPr>
              <w:t>・使い方に気をつけようと思いました、</w:t>
            </w:r>
          </w:p>
          <w:p w14:paraId="33972AA3" w14:textId="77777777" w:rsidR="0057643E" w:rsidRDefault="0057643E" w:rsidP="00330D65">
            <w:pPr>
              <w:jc w:val="left"/>
              <w:rPr>
                <w:sz w:val="20"/>
                <w:szCs w:val="20"/>
              </w:rPr>
            </w:pPr>
            <w:r>
              <w:rPr>
                <w:sz w:val="20"/>
                <w:szCs w:val="20"/>
              </w:rPr>
              <w:t>・スマホをもったら安全に使います。</w:t>
            </w:r>
          </w:p>
          <w:p w14:paraId="494B7772" w14:textId="0E62C27D" w:rsidR="0057643E" w:rsidRDefault="0057643E" w:rsidP="00330D65">
            <w:pPr>
              <w:jc w:val="left"/>
              <w:rPr>
                <w:sz w:val="20"/>
                <w:szCs w:val="20"/>
              </w:rPr>
            </w:pPr>
            <w:r>
              <w:rPr>
                <w:sz w:val="20"/>
                <w:szCs w:val="20"/>
              </w:rPr>
              <w:t>・インターネットの使い方について分かりました。</w:t>
            </w:r>
          </w:p>
          <w:p w14:paraId="5D476F62" w14:textId="6F322E26" w:rsidR="0057643E" w:rsidRDefault="0057643E" w:rsidP="00330D65">
            <w:r>
              <w:rPr>
                <w:sz w:val="20"/>
                <w:szCs w:val="20"/>
              </w:rPr>
              <w:t>・知らない人とは、かかわらないようにしたいです。</w:t>
            </w:r>
          </w:p>
        </w:tc>
      </w:tr>
    </w:tbl>
    <w:p w14:paraId="69ED0C12" w14:textId="77777777" w:rsidR="00330D65" w:rsidRDefault="00330D65" w:rsidP="00330D65"/>
    <w:p w14:paraId="649F8811" w14:textId="61669A9E" w:rsidR="00330D65" w:rsidRPr="00EB51A7" w:rsidRDefault="00EB51A7" w:rsidP="00EB51A7">
      <w:pPr>
        <w:pStyle w:val="ab"/>
        <w:numPr>
          <w:ilvl w:val="0"/>
          <w:numId w:val="3"/>
        </w:numPr>
        <w:ind w:leftChars="0"/>
        <w:rPr>
          <w:b/>
          <w:bCs/>
        </w:rPr>
      </w:pPr>
      <w:r w:rsidRPr="00EB51A7">
        <w:rPr>
          <w:rFonts w:hint="eastAsia"/>
          <w:b/>
          <w:bCs/>
        </w:rPr>
        <w:t>学習指導要領としての位置づけ</w:t>
      </w:r>
    </w:p>
    <w:tbl>
      <w:tblPr>
        <w:tblStyle w:val="a4"/>
        <w:tblW w:w="0" w:type="auto"/>
        <w:tblLook w:val="04A0" w:firstRow="1" w:lastRow="0" w:firstColumn="1" w:lastColumn="0" w:noHBand="0" w:noVBand="1"/>
      </w:tblPr>
      <w:tblGrid>
        <w:gridCol w:w="10194"/>
      </w:tblGrid>
      <w:tr w:rsidR="00EB51A7" w14:paraId="07BE78E3" w14:textId="77777777" w:rsidTr="00EB51A7">
        <w:tc>
          <w:tcPr>
            <w:tcW w:w="10194" w:type="dxa"/>
          </w:tcPr>
          <w:p w14:paraId="51202340" w14:textId="77777777" w:rsidR="00EB51A7" w:rsidRPr="008C5EBF" w:rsidRDefault="00EB51A7" w:rsidP="00EB51A7">
            <w:pPr>
              <w:rPr>
                <w:b/>
                <w:sz w:val="18"/>
                <w:szCs w:val="18"/>
              </w:rPr>
            </w:pPr>
            <w:r w:rsidRPr="008C5EBF">
              <w:rPr>
                <w:b/>
                <w:sz w:val="20"/>
                <w:szCs w:val="20"/>
              </w:rPr>
              <w:t xml:space="preserve">(1) </w:t>
            </w:r>
            <w:r w:rsidRPr="008C5EBF">
              <w:rPr>
                <w:b/>
                <w:sz w:val="20"/>
                <w:szCs w:val="20"/>
              </w:rPr>
              <w:t>情報モラルに関する指導</w:t>
            </w:r>
            <w:r w:rsidRPr="008C5EBF">
              <w:rPr>
                <w:b/>
                <w:sz w:val="20"/>
                <w:szCs w:val="20"/>
              </w:rPr>
              <w:t xml:space="preserve"> </w:t>
            </w:r>
          </w:p>
          <w:p w14:paraId="58F5349A" w14:textId="77777777" w:rsidR="00EB51A7" w:rsidRPr="008C5EBF" w:rsidRDefault="00EB51A7" w:rsidP="00EB51A7">
            <w:pPr>
              <w:rPr>
                <w:sz w:val="20"/>
                <w:szCs w:val="20"/>
              </w:rPr>
            </w:pPr>
            <w:r w:rsidRPr="008C5EBF">
              <w:rPr>
                <w:sz w:val="20"/>
                <w:szCs w:val="20"/>
              </w:rPr>
              <w:t xml:space="preserve">　社会の情報化が進展する中，児童は，学年が上がるにつれて，次第に情報機器を日常的に用いる環境の中に入っており，学校や児童の実態に応じた対応が学校教育の中で求められる。これらは，学校の教育活動全体で取り組むべきものであるが，道徳科においても同様に，</w:t>
            </w:r>
            <w:r w:rsidRPr="008C5EBF">
              <w:rPr>
                <w:b/>
                <w:color w:val="FF0000"/>
                <w:sz w:val="20"/>
                <w:szCs w:val="20"/>
                <w:u w:val="single"/>
              </w:rPr>
              <w:t>情報モラルに関する指導を充実</w:t>
            </w:r>
            <w:r w:rsidRPr="008C5EBF">
              <w:rPr>
                <w:sz w:val="20"/>
                <w:szCs w:val="20"/>
              </w:rPr>
              <w:t>する必要がある。</w:t>
            </w:r>
          </w:p>
          <w:p w14:paraId="51EFD66E" w14:textId="77777777" w:rsidR="00EB51A7" w:rsidRPr="008C5EBF" w:rsidRDefault="00EB51A7" w:rsidP="00EB51A7">
            <w:pPr>
              <w:pStyle w:val="ab"/>
              <w:ind w:leftChars="0" w:left="360"/>
              <w:rPr>
                <w:sz w:val="20"/>
                <w:szCs w:val="20"/>
              </w:rPr>
            </w:pPr>
          </w:p>
          <w:p w14:paraId="790215AC" w14:textId="77777777" w:rsidR="00EB51A7" w:rsidRPr="008C5EBF" w:rsidRDefault="00EB51A7" w:rsidP="00EB51A7">
            <w:pPr>
              <w:pStyle w:val="ab"/>
              <w:ind w:leftChars="0" w:left="360"/>
              <w:rPr>
                <w:b/>
                <w:sz w:val="20"/>
                <w:szCs w:val="20"/>
              </w:rPr>
            </w:pPr>
            <w:r w:rsidRPr="008C5EBF">
              <w:rPr>
                <w:b/>
                <w:sz w:val="20"/>
                <w:szCs w:val="20"/>
              </w:rPr>
              <w:t>ア　情報モラルと道徳科の内容</w:t>
            </w:r>
          </w:p>
          <w:p w14:paraId="60064DE9" w14:textId="77777777" w:rsidR="00EB51A7" w:rsidRPr="008C5EBF" w:rsidRDefault="00EB51A7" w:rsidP="00EB51A7">
            <w:pPr>
              <w:pStyle w:val="ab"/>
              <w:ind w:leftChars="0" w:left="360"/>
              <w:rPr>
                <w:sz w:val="20"/>
                <w:szCs w:val="20"/>
              </w:rPr>
            </w:pPr>
            <w:r w:rsidRPr="008C5EBF">
              <w:rPr>
                <w:sz w:val="20"/>
                <w:szCs w:val="20"/>
              </w:rPr>
              <w:t xml:space="preserve">　情報モラルは情報社会で適正な活動を行うための基になる考え方と態度と捉えることができる。内容としては，情報社会の倫理，法の理解と遵守，安全への知恵，情報セキュリティ，公共的なネットワークがあるが，道徳科に</w:t>
            </w:r>
            <w:r w:rsidRPr="008C5EBF">
              <w:rPr>
                <w:sz w:val="20"/>
                <w:szCs w:val="20"/>
              </w:rPr>
              <w:t xml:space="preserve"> </w:t>
            </w:r>
            <w:r w:rsidRPr="008C5EBF">
              <w:rPr>
                <w:sz w:val="20"/>
                <w:szCs w:val="20"/>
              </w:rPr>
              <w:t>おいては，第２に示す内容との関連を踏まえて，特に，</w:t>
            </w:r>
            <w:r w:rsidRPr="00F91CDA">
              <w:rPr>
                <w:b/>
                <w:color w:val="FF0000"/>
                <w:sz w:val="20"/>
                <w:szCs w:val="20"/>
                <w:u w:val="single"/>
              </w:rPr>
              <w:t>情報社会の倫理，</w:t>
            </w:r>
            <w:r w:rsidRPr="008C5EBF">
              <w:rPr>
                <w:b/>
                <w:color w:val="FF0000"/>
                <w:sz w:val="20"/>
                <w:szCs w:val="20"/>
                <w:u w:val="single"/>
              </w:rPr>
              <w:t>法の理解と遵守といった内容を中心に取り扱うこと</w:t>
            </w:r>
            <w:r w:rsidRPr="008C5EBF">
              <w:rPr>
                <w:sz w:val="20"/>
                <w:szCs w:val="20"/>
              </w:rPr>
              <w:t>が考えられる。指導に際して具体的にどのような問題を扱うかについては各学校において</w:t>
            </w:r>
            <w:r w:rsidRPr="008C5EBF">
              <w:rPr>
                <w:sz w:val="20"/>
                <w:szCs w:val="20"/>
              </w:rPr>
              <w:t xml:space="preserve"> </w:t>
            </w:r>
            <w:r w:rsidRPr="008C5EBF">
              <w:rPr>
                <w:sz w:val="20"/>
                <w:szCs w:val="20"/>
              </w:rPr>
              <w:t>検討していく必要があるが，例えば，</w:t>
            </w:r>
            <w:r w:rsidRPr="00F91CDA">
              <w:rPr>
                <w:b/>
                <w:color w:val="FF0000"/>
                <w:sz w:val="20"/>
                <w:szCs w:val="20"/>
                <w:u w:val="single"/>
              </w:rPr>
              <w:t>親切や思いやり，礼儀</w:t>
            </w:r>
            <w:r w:rsidRPr="008C5EBF">
              <w:rPr>
                <w:sz w:val="20"/>
                <w:szCs w:val="20"/>
              </w:rPr>
              <w:t>に関わる指導の際に，インターネット上の書き込みのすれ違いなどについて触れたり，</w:t>
            </w:r>
            <w:r w:rsidRPr="008C5EBF">
              <w:rPr>
                <w:b/>
                <w:bCs/>
                <w:color w:val="FF0000"/>
                <w:sz w:val="20"/>
                <w:szCs w:val="20"/>
                <w:u w:val="single"/>
              </w:rPr>
              <w:t>規則の尊重に関わる指導の際に，インターネット上のルールや著作権など法やきまりに触れたりすること</w:t>
            </w:r>
            <w:r w:rsidRPr="008C5EBF">
              <w:rPr>
                <w:sz w:val="20"/>
                <w:szCs w:val="20"/>
              </w:rPr>
              <w:t>が考えられる。また，情報機器を使用する際には，</w:t>
            </w:r>
            <w:r w:rsidRPr="008C5EBF">
              <w:rPr>
                <w:sz w:val="20"/>
                <w:szCs w:val="20"/>
              </w:rPr>
              <w:t xml:space="preserve"> </w:t>
            </w:r>
            <w:r w:rsidRPr="00F91CDA">
              <w:rPr>
                <w:b/>
                <w:color w:val="FF0000"/>
                <w:sz w:val="20"/>
                <w:szCs w:val="20"/>
                <w:u w:val="single"/>
              </w:rPr>
              <w:t>使い方によっては相手を傷つけるなど，人間関係に負の影響を及ぼすこと</w:t>
            </w:r>
            <w:r w:rsidRPr="008C5EBF">
              <w:rPr>
                <w:sz w:val="20"/>
                <w:szCs w:val="20"/>
              </w:rPr>
              <w:t>も</w:t>
            </w:r>
            <w:r w:rsidRPr="008C5EBF">
              <w:rPr>
                <w:sz w:val="20"/>
                <w:szCs w:val="20"/>
              </w:rPr>
              <w:t xml:space="preserve"> </w:t>
            </w:r>
            <w:r w:rsidRPr="008C5EBF">
              <w:rPr>
                <w:sz w:val="20"/>
                <w:szCs w:val="20"/>
              </w:rPr>
              <w:t>あることなどについても，指導上の配慮を行う必要がある。</w:t>
            </w:r>
          </w:p>
          <w:p w14:paraId="6CE7C92C" w14:textId="77777777" w:rsidR="00EB51A7" w:rsidRPr="008C5EBF" w:rsidRDefault="00EB51A7" w:rsidP="00EB51A7">
            <w:pPr>
              <w:pStyle w:val="ab"/>
              <w:ind w:leftChars="0" w:left="360"/>
              <w:rPr>
                <w:sz w:val="20"/>
                <w:szCs w:val="20"/>
              </w:rPr>
            </w:pPr>
          </w:p>
          <w:p w14:paraId="131D7B8C" w14:textId="77777777" w:rsidR="00EB51A7" w:rsidRPr="008C5EBF" w:rsidRDefault="00EB51A7" w:rsidP="00EB51A7">
            <w:pPr>
              <w:pStyle w:val="ab"/>
              <w:ind w:leftChars="0" w:left="360"/>
              <w:rPr>
                <w:sz w:val="20"/>
                <w:szCs w:val="20"/>
              </w:rPr>
            </w:pPr>
            <w:r w:rsidRPr="008C5EBF">
              <w:rPr>
                <w:b/>
                <w:sz w:val="20"/>
                <w:szCs w:val="20"/>
              </w:rPr>
              <w:t>イ　情報モラルへの配慮と道徳科</w:t>
            </w:r>
            <w:r w:rsidRPr="008C5EBF">
              <w:rPr>
                <w:b/>
                <w:sz w:val="20"/>
                <w:szCs w:val="20"/>
              </w:rPr>
              <w:t xml:space="preserve"> </w:t>
            </w:r>
            <w:r w:rsidRPr="008C5EBF">
              <w:rPr>
                <w:sz w:val="20"/>
                <w:szCs w:val="20"/>
              </w:rPr>
              <w:t xml:space="preserve">　　</w:t>
            </w:r>
          </w:p>
          <w:p w14:paraId="6D196653" w14:textId="77777777" w:rsidR="00EB51A7" w:rsidRPr="008C5EBF" w:rsidRDefault="00EB51A7" w:rsidP="00EB51A7">
            <w:pPr>
              <w:pStyle w:val="ab"/>
              <w:ind w:leftChars="0" w:left="360" w:firstLineChars="100" w:firstLine="200"/>
              <w:rPr>
                <w:sz w:val="20"/>
                <w:szCs w:val="20"/>
              </w:rPr>
            </w:pPr>
            <w:r w:rsidRPr="008C5EBF">
              <w:rPr>
                <w:sz w:val="20"/>
                <w:szCs w:val="20"/>
              </w:rPr>
              <w:t>情報モラルに関する指導について，道徳科では，その特質を生かした指導の中での配慮が求められる。</w:t>
            </w:r>
            <w:r w:rsidRPr="00F91CDA">
              <w:rPr>
                <w:b/>
                <w:color w:val="FF0000"/>
                <w:sz w:val="20"/>
                <w:szCs w:val="20"/>
                <w:u w:val="single"/>
              </w:rPr>
              <w:t>道徳科は道徳的価値に関わる学習を行う特質があることを踏まえ</w:t>
            </w:r>
            <w:r w:rsidRPr="008C5EBF">
              <w:rPr>
                <w:sz w:val="20"/>
                <w:szCs w:val="20"/>
              </w:rPr>
              <w:t>た上で，指導に際しては，情報モラルに関わる題材を生かして</w:t>
            </w:r>
            <w:r w:rsidRPr="00F91CDA">
              <w:rPr>
                <w:b/>
                <w:color w:val="FF0000"/>
                <w:sz w:val="20"/>
                <w:szCs w:val="20"/>
                <w:u w:val="single"/>
              </w:rPr>
              <w:t>話合いを深めたり</w:t>
            </w:r>
            <w:r w:rsidRPr="008C5EBF">
              <w:rPr>
                <w:sz w:val="20"/>
                <w:szCs w:val="20"/>
              </w:rPr>
              <w:t>，コンピュータによる</w:t>
            </w:r>
            <w:r w:rsidRPr="00F91CDA">
              <w:rPr>
                <w:b/>
                <w:color w:val="FF0000"/>
                <w:sz w:val="20"/>
                <w:szCs w:val="20"/>
                <w:u w:val="single"/>
              </w:rPr>
              <w:t>疑似体験を授業の一部に取り入れ</w:t>
            </w:r>
            <w:r w:rsidRPr="008C5EBF">
              <w:rPr>
                <w:sz w:val="20"/>
                <w:szCs w:val="20"/>
              </w:rPr>
              <w:t>たりするなど，創意ある多様な工夫が生み出されることが期待される。</w:t>
            </w:r>
            <w:r w:rsidRPr="008C5EBF">
              <w:rPr>
                <w:sz w:val="20"/>
                <w:szCs w:val="20"/>
              </w:rPr>
              <w:t xml:space="preserve"> </w:t>
            </w:r>
            <w:r w:rsidRPr="008C5EBF">
              <w:rPr>
                <w:sz w:val="20"/>
                <w:szCs w:val="20"/>
              </w:rPr>
              <w:t xml:space="preserve">　　</w:t>
            </w:r>
          </w:p>
          <w:p w14:paraId="02776E66" w14:textId="77777777" w:rsidR="00EB51A7" w:rsidRPr="008C5EBF" w:rsidRDefault="00EB51A7" w:rsidP="00EB51A7">
            <w:pPr>
              <w:pStyle w:val="ab"/>
              <w:ind w:leftChars="0" w:left="360"/>
              <w:rPr>
                <w:sz w:val="20"/>
                <w:szCs w:val="20"/>
              </w:rPr>
            </w:pPr>
            <w:r w:rsidRPr="008C5EBF">
              <w:rPr>
                <w:sz w:val="20"/>
                <w:szCs w:val="20"/>
              </w:rPr>
              <w:t xml:space="preserve">　具体的には，例えば，</w:t>
            </w:r>
            <w:r w:rsidRPr="00F91CDA">
              <w:rPr>
                <w:b/>
                <w:color w:val="FF0000"/>
                <w:sz w:val="20"/>
                <w:szCs w:val="20"/>
                <w:u w:val="single"/>
              </w:rPr>
              <w:t>相手の顔が見えないメールと顔を合わせての会話との違いを理解し，メールなどが相手に与える影響について考えるなど，インターネット等に起因する心のすれ違いなどを題材とした親切や思いやり，礼儀に関わる指導</w:t>
            </w:r>
            <w:r w:rsidRPr="008C5EBF">
              <w:rPr>
                <w:sz w:val="20"/>
                <w:szCs w:val="20"/>
              </w:rPr>
              <w:t>が考えられる。また，インターネット上の法やきまりを守れずに引き起こされた出来事などを題材として規則の尊重に関わる授業を進めることも考えられる。その際，問題の根底にある他者への共感や思いやり，法やきまりのもつ意味などについて，児童が考えを深めることができるよう</w:t>
            </w:r>
            <w:r w:rsidRPr="008C5EBF">
              <w:rPr>
                <w:sz w:val="20"/>
                <w:szCs w:val="20"/>
              </w:rPr>
              <w:t xml:space="preserve"> </w:t>
            </w:r>
            <w:r w:rsidRPr="008C5EBF">
              <w:rPr>
                <w:sz w:val="20"/>
                <w:szCs w:val="20"/>
              </w:rPr>
              <w:t>にすることが重要になる。</w:t>
            </w:r>
            <w:r w:rsidRPr="008C5EBF">
              <w:rPr>
                <w:sz w:val="20"/>
                <w:szCs w:val="20"/>
              </w:rPr>
              <w:t xml:space="preserve"> </w:t>
            </w:r>
            <w:r w:rsidRPr="008C5EBF">
              <w:rPr>
                <w:sz w:val="20"/>
                <w:szCs w:val="20"/>
              </w:rPr>
              <w:t xml:space="preserve">　</w:t>
            </w:r>
          </w:p>
          <w:p w14:paraId="685BF134" w14:textId="77777777" w:rsidR="00EB51A7" w:rsidRDefault="00EB51A7" w:rsidP="00EB51A7">
            <w:pPr>
              <w:pStyle w:val="ab"/>
              <w:ind w:leftChars="0" w:left="360" w:firstLineChars="100" w:firstLine="200"/>
              <w:rPr>
                <w:sz w:val="20"/>
                <w:szCs w:val="20"/>
              </w:rPr>
            </w:pPr>
            <w:r w:rsidRPr="008C5EBF">
              <w:rPr>
                <w:sz w:val="20"/>
                <w:szCs w:val="20"/>
              </w:rPr>
              <w:t>なお，道徳科は，</w:t>
            </w:r>
            <w:r w:rsidRPr="00F91CDA">
              <w:rPr>
                <w:b/>
                <w:color w:val="FF0000"/>
                <w:sz w:val="20"/>
                <w:szCs w:val="20"/>
                <w:u w:val="single"/>
              </w:rPr>
              <w:t>道徳的価値の理解を基に自己を見つめる時間である</w:t>
            </w:r>
            <w:r w:rsidRPr="008C5EBF">
              <w:rPr>
                <w:sz w:val="20"/>
                <w:szCs w:val="20"/>
              </w:rPr>
              <w:t>との特質を踏まえ，例えば，情報機器の使い方やインターネットの操作，危機回避の方法やその際の</w:t>
            </w:r>
            <w:r w:rsidRPr="00F91CDA">
              <w:rPr>
                <w:b/>
                <w:color w:val="FF0000"/>
                <w:sz w:val="20"/>
                <w:szCs w:val="20"/>
                <w:u w:val="single"/>
              </w:rPr>
              <w:t>行動の具体的な練習を行うことにその主眼を置くのではないこと</w:t>
            </w:r>
            <w:r w:rsidRPr="008C5EBF">
              <w:rPr>
                <w:sz w:val="20"/>
                <w:szCs w:val="20"/>
              </w:rPr>
              <w:t>に留意する必要がある。</w:t>
            </w:r>
          </w:p>
          <w:p w14:paraId="23B2F25F" w14:textId="77777777" w:rsidR="00561100" w:rsidRDefault="00561100" w:rsidP="00EB51A7">
            <w:pPr>
              <w:pStyle w:val="ab"/>
              <w:ind w:leftChars="0" w:left="360" w:firstLineChars="100" w:firstLine="200"/>
              <w:rPr>
                <w:sz w:val="20"/>
                <w:szCs w:val="20"/>
              </w:rPr>
            </w:pPr>
          </w:p>
          <w:p w14:paraId="19BB8852" w14:textId="77777777" w:rsidR="00561100" w:rsidRDefault="008A6E73" w:rsidP="00561100">
            <w:pPr>
              <w:pStyle w:val="ab"/>
              <w:wordWrap w:val="0"/>
              <w:ind w:leftChars="0" w:left="360" w:firstLineChars="100" w:firstLine="200"/>
              <w:jc w:val="right"/>
              <w:rPr>
                <w:sz w:val="20"/>
                <w:szCs w:val="20"/>
              </w:rPr>
            </w:pPr>
            <w:r>
              <w:rPr>
                <w:rFonts w:hint="eastAsia"/>
                <w:sz w:val="20"/>
                <w:szCs w:val="20"/>
              </w:rPr>
              <w:t>参考・</w:t>
            </w:r>
            <w:r w:rsidR="00561100">
              <w:rPr>
                <w:rFonts w:hint="eastAsia"/>
                <w:sz w:val="20"/>
                <w:szCs w:val="20"/>
              </w:rPr>
              <w:t>引用：小学校学習指導要領（平成</w:t>
            </w:r>
            <w:r w:rsidR="00561100">
              <w:rPr>
                <w:rFonts w:hint="eastAsia"/>
                <w:sz w:val="20"/>
                <w:szCs w:val="20"/>
              </w:rPr>
              <w:t>29</w:t>
            </w:r>
            <w:r w:rsidR="00561100">
              <w:rPr>
                <w:rFonts w:hint="eastAsia"/>
                <w:sz w:val="20"/>
                <w:szCs w:val="20"/>
              </w:rPr>
              <w:t>年告示）解説　特別の教科　道徳編</w:t>
            </w:r>
          </w:p>
          <w:p w14:paraId="55F3DEFD" w14:textId="4EAAC0DD" w:rsidR="008A6E73" w:rsidRPr="008A6E73" w:rsidRDefault="008A6E73" w:rsidP="008A6E73">
            <w:pPr>
              <w:pStyle w:val="ab"/>
              <w:ind w:leftChars="0" w:left="360" w:firstLineChars="100" w:firstLine="200"/>
              <w:jc w:val="right"/>
              <w:rPr>
                <w:sz w:val="22"/>
                <w:szCs w:val="22"/>
              </w:rPr>
            </w:pPr>
            <w:r w:rsidRPr="008A6E73">
              <w:rPr>
                <w:rFonts w:hint="eastAsia"/>
                <w:sz w:val="20"/>
                <w:szCs w:val="20"/>
              </w:rPr>
              <w:t>※赤字</w:t>
            </w:r>
            <w:r>
              <w:rPr>
                <w:rFonts w:hint="eastAsia"/>
                <w:sz w:val="20"/>
                <w:szCs w:val="20"/>
              </w:rPr>
              <w:t>・</w:t>
            </w:r>
            <w:r w:rsidRPr="008A6E73">
              <w:rPr>
                <w:rFonts w:hint="eastAsia"/>
                <w:sz w:val="20"/>
                <w:szCs w:val="20"/>
              </w:rPr>
              <w:t>太字は作成者によるもの</w:t>
            </w:r>
          </w:p>
        </w:tc>
      </w:tr>
    </w:tbl>
    <w:p w14:paraId="0808CF17" w14:textId="08528219" w:rsidR="00D75A0E" w:rsidRPr="00F91CDA" w:rsidRDefault="00D75A0E" w:rsidP="00EB51A7">
      <w:pPr>
        <w:rPr>
          <w:sz w:val="22"/>
          <w:szCs w:val="22"/>
        </w:rPr>
      </w:pPr>
    </w:p>
    <w:sectPr w:rsidR="00D75A0E" w:rsidRPr="00F91CDA">
      <w:footerReference w:type="default" r:id="rId28"/>
      <w:pgSz w:w="11906" w:h="16838"/>
      <w:pgMar w:top="567" w:right="851" w:bottom="567" w:left="851" w:header="851" w:footer="28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489291" w14:textId="77777777" w:rsidR="005A11DE" w:rsidRDefault="005A11DE">
      <w:r>
        <w:separator/>
      </w:r>
    </w:p>
  </w:endnote>
  <w:endnote w:type="continuationSeparator" w:id="0">
    <w:p w14:paraId="3A97F22D" w14:textId="77777777" w:rsidR="005A11DE" w:rsidRDefault="005A1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A5BFD" w14:textId="77777777" w:rsidR="00D75A0E" w:rsidRDefault="00D75A0E">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E69AD2" w14:textId="77777777" w:rsidR="005A11DE" w:rsidRDefault="005A11DE">
      <w:r>
        <w:separator/>
      </w:r>
    </w:p>
  </w:footnote>
  <w:footnote w:type="continuationSeparator" w:id="0">
    <w:p w14:paraId="63C7FB48" w14:textId="77777777" w:rsidR="005A11DE" w:rsidRDefault="005A11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A72E7"/>
    <w:multiLevelType w:val="hybridMultilevel"/>
    <w:tmpl w:val="8A543BB6"/>
    <w:lvl w:ilvl="0" w:tplc="CF544CD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07F86F7B"/>
    <w:multiLevelType w:val="hybridMultilevel"/>
    <w:tmpl w:val="01F0AF3C"/>
    <w:lvl w:ilvl="0" w:tplc="18B07C1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0F8B0D56"/>
    <w:multiLevelType w:val="hybridMultilevel"/>
    <w:tmpl w:val="135ADF3A"/>
    <w:lvl w:ilvl="0" w:tplc="85C8CEF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126C7DEF"/>
    <w:multiLevelType w:val="hybridMultilevel"/>
    <w:tmpl w:val="96F81940"/>
    <w:lvl w:ilvl="0" w:tplc="B6F2D89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2D1A69AE"/>
    <w:multiLevelType w:val="multilevel"/>
    <w:tmpl w:val="27182D5E"/>
    <w:lvl w:ilvl="0">
      <w:start w:val="1"/>
      <w:numFmt w:val="decimal"/>
      <w:lvlText w:val="（%1）"/>
      <w:lvlJc w:val="left"/>
      <w:pPr>
        <w:ind w:left="720" w:hanging="72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5" w15:restartNumberingAfterBreak="0">
    <w:nsid w:val="3EAE4D7F"/>
    <w:multiLevelType w:val="hybridMultilevel"/>
    <w:tmpl w:val="57E8BD24"/>
    <w:lvl w:ilvl="0" w:tplc="47447CF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3FDD4593"/>
    <w:multiLevelType w:val="hybridMultilevel"/>
    <w:tmpl w:val="ADB6C1B6"/>
    <w:lvl w:ilvl="0" w:tplc="32C2980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542D168E"/>
    <w:multiLevelType w:val="hybridMultilevel"/>
    <w:tmpl w:val="C654FC46"/>
    <w:lvl w:ilvl="0" w:tplc="91F86C9A">
      <w:start w:val="1"/>
      <w:numFmt w:val="decimalFullWidth"/>
      <w:lvlText w:val="%1．"/>
      <w:lvlJc w:val="left"/>
      <w:pPr>
        <w:ind w:left="456" w:hanging="456"/>
      </w:pPr>
      <w:rPr>
        <w:rFonts w:hint="default"/>
        <w:color w:val="000000"/>
        <w:u w:val="thick"/>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7AF27055"/>
    <w:multiLevelType w:val="hybridMultilevel"/>
    <w:tmpl w:val="809A346C"/>
    <w:lvl w:ilvl="0" w:tplc="9844CFD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163473598">
    <w:abstractNumId w:val="4"/>
  </w:num>
  <w:num w:numId="2" w16cid:durableId="440955022">
    <w:abstractNumId w:val="7"/>
  </w:num>
  <w:num w:numId="3" w16cid:durableId="1815371147">
    <w:abstractNumId w:val="0"/>
  </w:num>
  <w:num w:numId="4" w16cid:durableId="607784655">
    <w:abstractNumId w:val="3"/>
  </w:num>
  <w:num w:numId="5" w16cid:durableId="1377779709">
    <w:abstractNumId w:val="6"/>
  </w:num>
  <w:num w:numId="6" w16cid:durableId="1458721433">
    <w:abstractNumId w:val="1"/>
  </w:num>
  <w:num w:numId="7" w16cid:durableId="1997489578">
    <w:abstractNumId w:val="2"/>
  </w:num>
  <w:num w:numId="8" w16cid:durableId="627249123">
    <w:abstractNumId w:val="5"/>
  </w:num>
  <w:num w:numId="9" w16cid:durableId="117487486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5A0E"/>
    <w:rsid w:val="000123E2"/>
    <w:rsid w:val="00037050"/>
    <w:rsid w:val="0005168F"/>
    <w:rsid w:val="000A43A1"/>
    <w:rsid w:val="00120606"/>
    <w:rsid w:val="00126F82"/>
    <w:rsid w:val="0017013E"/>
    <w:rsid w:val="001A210C"/>
    <w:rsid w:val="001D25C7"/>
    <w:rsid w:val="001D2DD9"/>
    <w:rsid w:val="001E370E"/>
    <w:rsid w:val="0026053D"/>
    <w:rsid w:val="002808F5"/>
    <w:rsid w:val="00281E57"/>
    <w:rsid w:val="00281EF5"/>
    <w:rsid w:val="002E6933"/>
    <w:rsid w:val="00330D65"/>
    <w:rsid w:val="003622E9"/>
    <w:rsid w:val="00364AFF"/>
    <w:rsid w:val="00411626"/>
    <w:rsid w:val="00476D5D"/>
    <w:rsid w:val="004B6334"/>
    <w:rsid w:val="00561100"/>
    <w:rsid w:val="0057643E"/>
    <w:rsid w:val="00583AA6"/>
    <w:rsid w:val="005A11DE"/>
    <w:rsid w:val="005A316B"/>
    <w:rsid w:val="005C3FB3"/>
    <w:rsid w:val="005F7BC8"/>
    <w:rsid w:val="0069215C"/>
    <w:rsid w:val="00696000"/>
    <w:rsid w:val="006D11A4"/>
    <w:rsid w:val="006E2B0D"/>
    <w:rsid w:val="00764B75"/>
    <w:rsid w:val="00801600"/>
    <w:rsid w:val="00821A22"/>
    <w:rsid w:val="00832ADD"/>
    <w:rsid w:val="00842046"/>
    <w:rsid w:val="008672A8"/>
    <w:rsid w:val="008A26B9"/>
    <w:rsid w:val="008A6E73"/>
    <w:rsid w:val="008C5EBF"/>
    <w:rsid w:val="008D2F41"/>
    <w:rsid w:val="008D4844"/>
    <w:rsid w:val="00901110"/>
    <w:rsid w:val="0091038D"/>
    <w:rsid w:val="00935756"/>
    <w:rsid w:val="00953424"/>
    <w:rsid w:val="009B0ED6"/>
    <w:rsid w:val="009C2134"/>
    <w:rsid w:val="00A053E1"/>
    <w:rsid w:val="00A14C98"/>
    <w:rsid w:val="00A738B7"/>
    <w:rsid w:val="00A753F7"/>
    <w:rsid w:val="00A87893"/>
    <w:rsid w:val="00A908FA"/>
    <w:rsid w:val="00AA3CF7"/>
    <w:rsid w:val="00AB41C0"/>
    <w:rsid w:val="00B13C2E"/>
    <w:rsid w:val="00B3279C"/>
    <w:rsid w:val="00BC5251"/>
    <w:rsid w:val="00BE13E5"/>
    <w:rsid w:val="00C01162"/>
    <w:rsid w:val="00C24713"/>
    <w:rsid w:val="00C65246"/>
    <w:rsid w:val="00C911E3"/>
    <w:rsid w:val="00CF03EA"/>
    <w:rsid w:val="00CF676E"/>
    <w:rsid w:val="00CF7D2D"/>
    <w:rsid w:val="00D004B8"/>
    <w:rsid w:val="00D2723C"/>
    <w:rsid w:val="00D53773"/>
    <w:rsid w:val="00D604FB"/>
    <w:rsid w:val="00D75A0E"/>
    <w:rsid w:val="00DB655D"/>
    <w:rsid w:val="00DD755F"/>
    <w:rsid w:val="00E61AA4"/>
    <w:rsid w:val="00EA03DD"/>
    <w:rsid w:val="00EB51A7"/>
    <w:rsid w:val="00EE52DE"/>
    <w:rsid w:val="00F8176A"/>
    <w:rsid w:val="00F91CD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C9E8E5F"/>
  <w15:docId w15:val="{BA1B4F94-3CB9-464B-87CB-C86B3BD50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styleId="a4">
    <w:name w:val="Table Grid"/>
    <w:basedOn w:val="a1"/>
    <w:uiPriority w:val="59"/>
    <w:rsid w:val="00DC7F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2B09D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B09D2"/>
    <w:rPr>
      <w:rFonts w:asciiTheme="majorHAnsi" w:eastAsiaTheme="majorEastAsia" w:hAnsiTheme="majorHAnsi" w:cstheme="majorBidi"/>
      <w:sz w:val="18"/>
      <w:szCs w:val="18"/>
    </w:rPr>
  </w:style>
  <w:style w:type="paragraph" w:styleId="a7">
    <w:name w:val="header"/>
    <w:basedOn w:val="a"/>
    <w:link w:val="a8"/>
    <w:uiPriority w:val="99"/>
    <w:unhideWhenUsed/>
    <w:rsid w:val="002B09D2"/>
    <w:pPr>
      <w:tabs>
        <w:tab w:val="center" w:pos="4252"/>
        <w:tab w:val="right" w:pos="8504"/>
      </w:tabs>
      <w:snapToGrid w:val="0"/>
    </w:pPr>
  </w:style>
  <w:style w:type="character" w:customStyle="1" w:styleId="a8">
    <w:name w:val="ヘッダー (文字)"/>
    <w:basedOn w:val="a0"/>
    <w:link w:val="a7"/>
    <w:uiPriority w:val="99"/>
    <w:rsid w:val="002B09D2"/>
  </w:style>
  <w:style w:type="paragraph" w:styleId="a9">
    <w:name w:val="footer"/>
    <w:basedOn w:val="a"/>
    <w:link w:val="aa"/>
    <w:uiPriority w:val="99"/>
    <w:unhideWhenUsed/>
    <w:rsid w:val="002B09D2"/>
    <w:pPr>
      <w:tabs>
        <w:tab w:val="center" w:pos="4252"/>
        <w:tab w:val="right" w:pos="8504"/>
      </w:tabs>
      <w:snapToGrid w:val="0"/>
    </w:pPr>
  </w:style>
  <w:style w:type="character" w:customStyle="1" w:styleId="aa">
    <w:name w:val="フッター (文字)"/>
    <w:basedOn w:val="a0"/>
    <w:link w:val="a9"/>
    <w:uiPriority w:val="99"/>
    <w:rsid w:val="002B09D2"/>
  </w:style>
  <w:style w:type="paragraph" w:styleId="ab">
    <w:name w:val="List Paragraph"/>
    <w:basedOn w:val="a"/>
    <w:uiPriority w:val="34"/>
    <w:qFormat/>
    <w:rsid w:val="00A3257D"/>
    <w:pPr>
      <w:ind w:leftChars="400" w:left="840"/>
    </w:pPr>
  </w:style>
  <w:style w:type="character" w:styleId="ac">
    <w:name w:val="Hyperlink"/>
    <w:basedOn w:val="a0"/>
    <w:uiPriority w:val="99"/>
    <w:unhideWhenUsed/>
    <w:rsid w:val="00325EF0"/>
    <w:rPr>
      <w:color w:val="0000FF" w:themeColor="hyperlink"/>
      <w:u w:val="single"/>
    </w:rPr>
  </w:style>
  <w:style w:type="character" w:styleId="ad">
    <w:name w:val="FollowedHyperlink"/>
    <w:basedOn w:val="a0"/>
    <w:uiPriority w:val="99"/>
    <w:semiHidden/>
    <w:unhideWhenUsed/>
    <w:rsid w:val="00325EF0"/>
    <w:rPr>
      <w:color w:val="800080" w:themeColor="followedHyperlink"/>
      <w:u w:val="single"/>
    </w:rPr>
  </w:style>
  <w:style w:type="paragraph" w:styleId="Web">
    <w:name w:val="Normal (Web)"/>
    <w:basedOn w:val="a"/>
    <w:uiPriority w:val="99"/>
    <w:semiHidden/>
    <w:unhideWhenUsed/>
    <w:rsid w:val="00302CA4"/>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paragraph" w:styleId="ae">
    <w:name w:val="Subtitle"/>
    <w:basedOn w:val="a"/>
    <w:next w:val="a"/>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f">
    <w:basedOn w:val="TableNormal0"/>
    <w:tblPr>
      <w:tblStyleRowBandSize w:val="1"/>
      <w:tblStyleColBandSize w:val="1"/>
      <w:tblCellMar>
        <w:left w:w="108" w:type="dxa"/>
        <w:right w:w="108" w:type="dxa"/>
      </w:tblCellMar>
    </w:tblPr>
  </w:style>
  <w:style w:type="table" w:customStyle="1" w:styleId="af0">
    <w:basedOn w:val="TableNormal0"/>
    <w:tblPr>
      <w:tblStyleRowBandSize w:val="1"/>
      <w:tblStyleColBandSize w:val="1"/>
      <w:tblCellMar>
        <w:left w:w="108" w:type="dxa"/>
        <w:right w:w="108" w:type="dxa"/>
      </w:tblCellMar>
    </w:tblPr>
  </w:style>
  <w:style w:type="table" w:customStyle="1" w:styleId="af1">
    <w:basedOn w:val="TableNormal0"/>
    <w:tblPr>
      <w:tblStyleRowBandSize w:val="1"/>
      <w:tblStyleColBandSize w:val="1"/>
      <w:tblCellMar>
        <w:top w:w="100" w:type="dxa"/>
        <w:left w:w="100" w:type="dxa"/>
        <w:bottom w:w="100" w:type="dxa"/>
        <w:right w:w="100" w:type="dxa"/>
      </w:tblCellMar>
    </w:tblPr>
  </w:style>
  <w:style w:type="table" w:customStyle="1" w:styleId="af2">
    <w:basedOn w:val="TableNormal0"/>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numbering" Target="numbering.xml"/><Relationship Id="rId21" Type="http://schemas.openxmlformats.org/officeDocument/2006/relationships/image" Target="media/image13.pn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VtQHSDRddynNDGLSQZ+X76OQAA==">CgMxLjAaHwoBMBIaChgICVIUChJ0YWJsZS5ibGM1M3diZ3V4bmwaHwoBMRIaChgICVIUChJ0YWJsZS50ZTNqcTkzcTB0dGM4AHIhMWJkNjdzYXdRZjdLRFQ4dVd5NWV0eFRsNGx6aVhBclNH</go:docsCustomData>
</go:gDocsCustomXmlDataStorage>
</file>

<file path=customXml/itemProps1.xml><?xml version="1.0" encoding="utf-8"?>
<ds:datastoreItem xmlns:ds="http://schemas.openxmlformats.org/officeDocument/2006/customXml" ds:itemID="{231E586A-95CA-49B4-A8C9-857EBDB1F7D9}">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793</Words>
  <Characters>4524</Characters>
  <Application>Microsoft Office Word</Application>
  <DocSecurity>0</DocSecurity>
  <Lines>37</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相模原市役所</dc:creator>
  <cp:lastModifiedBy>緒方 愛桂</cp:lastModifiedBy>
  <cp:revision>3</cp:revision>
  <dcterms:created xsi:type="dcterms:W3CDTF">2025-06-18T09:30:00Z</dcterms:created>
  <dcterms:modified xsi:type="dcterms:W3CDTF">2025-06-18T09:44:00Z</dcterms:modified>
</cp:coreProperties>
</file>